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1E" w:rsidRDefault="00AF4A1E" w:rsidP="00AF4A1E">
      <w:pPr>
        <w:jc w:val="center"/>
        <w:rPr>
          <w:b/>
        </w:rPr>
      </w:pPr>
      <w:r w:rsidRPr="00190465">
        <w:rPr>
          <w:b/>
        </w:rPr>
        <w:t>Тема углубленной работы педагогов по повышению деловой квалификации</w:t>
      </w:r>
    </w:p>
    <w:p w:rsidR="00280558" w:rsidRPr="00190465" w:rsidRDefault="00280558" w:rsidP="00AF4A1E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5"/>
        <w:gridCol w:w="1818"/>
        <w:gridCol w:w="1474"/>
        <w:gridCol w:w="2236"/>
        <w:gridCol w:w="1950"/>
      </w:tblGrid>
      <w:tr w:rsidR="00AF4A1E" w:rsidTr="00753342">
        <w:tc>
          <w:tcPr>
            <w:tcW w:w="538" w:type="dxa"/>
          </w:tcPr>
          <w:p w:rsidR="00AF4A1E" w:rsidRPr="009C4986" w:rsidRDefault="00AF4A1E" w:rsidP="00753342">
            <w:pPr>
              <w:rPr>
                <w:b/>
              </w:rPr>
            </w:pPr>
            <w:r w:rsidRPr="009C4986">
              <w:rPr>
                <w:b/>
              </w:rPr>
              <w:t xml:space="preserve">№ </w:t>
            </w:r>
            <w:proofErr w:type="gramStart"/>
            <w:r w:rsidRPr="009C4986">
              <w:rPr>
                <w:b/>
              </w:rPr>
              <w:t>п</w:t>
            </w:r>
            <w:proofErr w:type="gramEnd"/>
            <w:r w:rsidRPr="009C4986">
              <w:rPr>
                <w:b/>
              </w:rPr>
              <w:t>/п</w:t>
            </w:r>
          </w:p>
        </w:tc>
        <w:tc>
          <w:tcPr>
            <w:tcW w:w="1555" w:type="dxa"/>
          </w:tcPr>
          <w:p w:rsidR="00AF4A1E" w:rsidRPr="009C4986" w:rsidRDefault="00AF4A1E" w:rsidP="00753342">
            <w:pPr>
              <w:rPr>
                <w:b/>
              </w:rPr>
            </w:pPr>
            <w:r w:rsidRPr="009C4986">
              <w:rPr>
                <w:b/>
              </w:rPr>
              <w:t>Ф.И.О. педагога</w:t>
            </w:r>
          </w:p>
        </w:tc>
        <w:tc>
          <w:tcPr>
            <w:tcW w:w="1818" w:type="dxa"/>
          </w:tcPr>
          <w:p w:rsidR="00AF4A1E" w:rsidRPr="009C4986" w:rsidRDefault="00AF4A1E" w:rsidP="00753342">
            <w:pPr>
              <w:rPr>
                <w:b/>
              </w:rPr>
            </w:pPr>
            <w:r w:rsidRPr="009C4986">
              <w:rPr>
                <w:b/>
              </w:rPr>
              <w:t>Возрастная группа</w:t>
            </w:r>
          </w:p>
        </w:tc>
        <w:tc>
          <w:tcPr>
            <w:tcW w:w="1474" w:type="dxa"/>
          </w:tcPr>
          <w:p w:rsidR="00AF4A1E" w:rsidRDefault="00AF4A1E" w:rsidP="00753342">
            <w:pPr>
              <w:rPr>
                <w:b/>
              </w:rPr>
            </w:pPr>
            <w:r w:rsidRPr="009C4986">
              <w:rPr>
                <w:b/>
              </w:rPr>
              <w:t>Год работы</w:t>
            </w:r>
          </w:p>
          <w:p w:rsidR="00AF4A1E" w:rsidRPr="009C4986" w:rsidRDefault="00AF4A1E" w:rsidP="00753342">
            <w:pPr>
              <w:rPr>
                <w:b/>
              </w:rPr>
            </w:pPr>
            <w:r>
              <w:rPr>
                <w:b/>
              </w:rPr>
              <w:t>/</w:t>
            </w:r>
            <w:r w:rsidRPr="009C4986">
              <w:rPr>
                <w:b/>
              </w:rPr>
              <w:t>этап</w:t>
            </w:r>
          </w:p>
        </w:tc>
        <w:tc>
          <w:tcPr>
            <w:tcW w:w="2236" w:type="dxa"/>
          </w:tcPr>
          <w:p w:rsidR="00AF4A1E" w:rsidRPr="009C4986" w:rsidRDefault="00AF4A1E" w:rsidP="00753342">
            <w:pPr>
              <w:rPr>
                <w:b/>
              </w:rPr>
            </w:pPr>
            <w:r w:rsidRPr="009C4986">
              <w:rPr>
                <w:b/>
              </w:rPr>
              <w:t>Тема углубленной работы</w:t>
            </w:r>
          </w:p>
        </w:tc>
        <w:tc>
          <w:tcPr>
            <w:tcW w:w="1950" w:type="dxa"/>
          </w:tcPr>
          <w:p w:rsidR="00AF4A1E" w:rsidRPr="009C4986" w:rsidRDefault="00AF4A1E" w:rsidP="00753342">
            <w:pPr>
              <w:rPr>
                <w:b/>
              </w:rPr>
            </w:pPr>
            <w:r w:rsidRPr="009C4986">
              <w:rPr>
                <w:b/>
              </w:rPr>
              <w:t xml:space="preserve">Результат/ форма представления 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t>1.</w:t>
            </w:r>
          </w:p>
        </w:tc>
        <w:tc>
          <w:tcPr>
            <w:tcW w:w="1555" w:type="dxa"/>
          </w:tcPr>
          <w:p w:rsidR="00AF4A1E" w:rsidRPr="003B7C5D" w:rsidRDefault="00AF4A1E" w:rsidP="00753342">
            <w:r w:rsidRPr="003B7C5D">
              <w:t xml:space="preserve"> Артемьева Л.В.</w:t>
            </w:r>
          </w:p>
        </w:tc>
        <w:tc>
          <w:tcPr>
            <w:tcW w:w="1818" w:type="dxa"/>
          </w:tcPr>
          <w:p w:rsidR="00AF4A1E" w:rsidRPr="003B7C5D" w:rsidRDefault="00AF4A1E" w:rsidP="00753342">
            <w:r>
              <w:t xml:space="preserve">Средняя </w:t>
            </w:r>
            <w:r w:rsidRPr="003B7C5D">
              <w:t>группа</w:t>
            </w:r>
          </w:p>
        </w:tc>
        <w:tc>
          <w:tcPr>
            <w:tcW w:w="1474" w:type="dxa"/>
          </w:tcPr>
          <w:p w:rsidR="00AF4A1E" w:rsidRPr="003B7C5D" w:rsidRDefault="00AF4A1E" w:rsidP="00753342">
            <w:r w:rsidRPr="003B7C5D">
              <w:t>первый</w:t>
            </w:r>
          </w:p>
        </w:tc>
        <w:tc>
          <w:tcPr>
            <w:tcW w:w="2236" w:type="dxa"/>
          </w:tcPr>
          <w:p w:rsidR="00AF4A1E" w:rsidRPr="003B7C5D" w:rsidRDefault="00AF4A1E" w:rsidP="00753342">
            <w:r w:rsidRPr="003B7C5D">
              <w:t>Развитие экологических представлений через знакомство с природой родного края</w:t>
            </w:r>
          </w:p>
        </w:tc>
        <w:tc>
          <w:tcPr>
            <w:tcW w:w="1950" w:type="dxa"/>
          </w:tcPr>
          <w:p w:rsidR="00AF4A1E" w:rsidRPr="003B7C5D" w:rsidRDefault="00AF4A1E" w:rsidP="00753342">
            <w:r w:rsidRPr="003B7C5D">
              <w:t xml:space="preserve">Картотека </w:t>
            </w:r>
            <w:r>
              <w:t xml:space="preserve">дидактических </w:t>
            </w:r>
            <w:r w:rsidRPr="003B7C5D">
              <w:t>игр</w:t>
            </w:r>
            <w:r>
              <w:t>, презентация проекта</w:t>
            </w:r>
            <w:r w:rsidRPr="003B7C5D">
              <w:t xml:space="preserve"> 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t>2.</w:t>
            </w:r>
          </w:p>
        </w:tc>
        <w:tc>
          <w:tcPr>
            <w:tcW w:w="1555" w:type="dxa"/>
          </w:tcPr>
          <w:p w:rsidR="00AF4A1E" w:rsidRPr="003B7C5D" w:rsidRDefault="00AF4A1E" w:rsidP="00753342">
            <w:proofErr w:type="spellStart"/>
            <w:r w:rsidRPr="003B7C5D">
              <w:t>Болвина</w:t>
            </w:r>
            <w:proofErr w:type="spellEnd"/>
            <w:r w:rsidRPr="003B7C5D">
              <w:t xml:space="preserve"> К.С.</w:t>
            </w:r>
          </w:p>
        </w:tc>
        <w:tc>
          <w:tcPr>
            <w:tcW w:w="1818" w:type="dxa"/>
          </w:tcPr>
          <w:p w:rsidR="00AF4A1E" w:rsidRPr="003B7C5D" w:rsidRDefault="00AF4A1E" w:rsidP="00753342">
            <w:r>
              <w:t>Младшая группа</w:t>
            </w:r>
          </w:p>
        </w:tc>
        <w:tc>
          <w:tcPr>
            <w:tcW w:w="1474" w:type="dxa"/>
          </w:tcPr>
          <w:p w:rsidR="00AF4A1E" w:rsidRPr="003B7C5D" w:rsidRDefault="00AF4A1E" w:rsidP="00753342">
            <w:r w:rsidRPr="003B7C5D">
              <w:t>первый</w:t>
            </w:r>
          </w:p>
        </w:tc>
        <w:tc>
          <w:tcPr>
            <w:tcW w:w="2236" w:type="dxa"/>
          </w:tcPr>
          <w:p w:rsidR="00AF4A1E" w:rsidRPr="003B7C5D" w:rsidRDefault="00AF4A1E" w:rsidP="00753342">
            <w:r>
              <w:t>Игровые развивающие технологии в развитии математических способностей детей</w:t>
            </w:r>
          </w:p>
        </w:tc>
        <w:tc>
          <w:tcPr>
            <w:tcW w:w="1950" w:type="dxa"/>
          </w:tcPr>
          <w:p w:rsidR="00AF4A1E" w:rsidRPr="003B7C5D" w:rsidRDefault="00AF4A1E" w:rsidP="00753342">
            <w:r>
              <w:t>Картотека дидактических игр, открытый просмотр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t>3.</w:t>
            </w:r>
          </w:p>
        </w:tc>
        <w:tc>
          <w:tcPr>
            <w:tcW w:w="1555" w:type="dxa"/>
          </w:tcPr>
          <w:p w:rsidR="00AF4A1E" w:rsidRPr="003B7C5D" w:rsidRDefault="00AF4A1E" w:rsidP="00753342">
            <w:proofErr w:type="spellStart"/>
            <w:r w:rsidRPr="003B7C5D">
              <w:t>Дробинина</w:t>
            </w:r>
            <w:proofErr w:type="spellEnd"/>
            <w:r w:rsidRPr="003B7C5D">
              <w:t xml:space="preserve"> С.Е.</w:t>
            </w:r>
          </w:p>
        </w:tc>
        <w:tc>
          <w:tcPr>
            <w:tcW w:w="1818" w:type="dxa"/>
          </w:tcPr>
          <w:p w:rsidR="00AF4A1E" w:rsidRPr="003B7C5D" w:rsidRDefault="00AF4A1E" w:rsidP="00753342">
            <w:r w:rsidRPr="003B7C5D">
              <w:rPr>
                <w:lang w:val="en-US"/>
              </w:rPr>
              <w:t>II</w:t>
            </w:r>
            <w:r w:rsidRPr="003B7C5D">
              <w:t xml:space="preserve"> группа раннего возраста</w:t>
            </w:r>
          </w:p>
        </w:tc>
        <w:tc>
          <w:tcPr>
            <w:tcW w:w="1474" w:type="dxa"/>
          </w:tcPr>
          <w:p w:rsidR="00AF4A1E" w:rsidRPr="003B7C5D" w:rsidRDefault="00AF4A1E" w:rsidP="00753342">
            <w:r w:rsidRPr="003B7C5D">
              <w:t>первый</w:t>
            </w:r>
          </w:p>
        </w:tc>
        <w:tc>
          <w:tcPr>
            <w:tcW w:w="2236" w:type="dxa"/>
          </w:tcPr>
          <w:p w:rsidR="00AF4A1E" w:rsidRPr="003B7C5D" w:rsidRDefault="00AF4A1E" w:rsidP="00753342">
            <w:r>
              <w:t>Развитие мелкой моторики рук детей раннего возраста в продуктивных видах деятельности</w:t>
            </w:r>
          </w:p>
        </w:tc>
        <w:tc>
          <w:tcPr>
            <w:tcW w:w="1950" w:type="dxa"/>
          </w:tcPr>
          <w:p w:rsidR="00AF4A1E" w:rsidRPr="003B7C5D" w:rsidRDefault="00AF4A1E" w:rsidP="00753342">
            <w:r w:rsidRPr="003B7C5D">
              <w:t xml:space="preserve">Проектная деятельность, </w:t>
            </w:r>
            <w:r>
              <w:t>выставки детских работ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t>4.</w:t>
            </w:r>
          </w:p>
        </w:tc>
        <w:tc>
          <w:tcPr>
            <w:tcW w:w="1555" w:type="dxa"/>
          </w:tcPr>
          <w:p w:rsidR="00AF4A1E" w:rsidRPr="003B7C5D" w:rsidRDefault="00AF4A1E" w:rsidP="00753342">
            <w:r w:rsidRPr="003B7C5D">
              <w:t xml:space="preserve"> Дугина Л.А.</w:t>
            </w:r>
          </w:p>
        </w:tc>
        <w:tc>
          <w:tcPr>
            <w:tcW w:w="1818" w:type="dxa"/>
          </w:tcPr>
          <w:p w:rsidR="00AF4A1E" w:rsidRPr="003B7C5D" w:rsidRDefault="00AF4A1E" w:rsidP="00753342">
            <w:r w:rsidRPr="003B7C5D">
              <w:t>Младшая группа</w:t>
            </w:r>
          </w:p>
        </w:tc>
        <w:tc>
          <w:tcPr>
            <w:tcW w:w="1474" w:type="dxa"/>
          </w:tcPr>
          <w:p w:rsidR="00AF4A1E" w:rsidRPr="003B7C5D" w:rsidRDefault="00AF4A1E" w:rsidP="00753342">
            <w:r>
              <w:t>второй</w:t>
            </w:r>
          </w:p>
        </w:tc>
        <w:tc>
          <w:tcPr>
            <w:tcW w:w="2236" w:type="dxa"/>
          </w:tcPr>
          <w:p w:rsidR="00AF4A1E" w:rsidRPr="003B7C5D" w:rsidRDefault="00AF4A1E" w:rsidP="00753342">
            <w:r w:rsidRPr="003B7C5D">
              <w:t>Развитие креативности дошкольников посредством оригами</w:t>
            </w:r>
          </w:p>
        </w:tc>
        <w:tc>
          <w:tcPr>
            <w:tcW w:w="1950" w:type="dxa"/>
          </w:tcPr>
          <w:p w:rsidR="00AF4A1E" w:rsidRPr="003B7C5D" w:rsidRDefault="00AF4A1E" w:rsidP="00753342">
            <w:pPr>
              <w:rPr>
                <w:b/>
              </w:rPr>
            </w:pPr>
            <w:r w:rsidRPr="003B7C5D">
              <w:t>Презентация проекта, выставка детского творчества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t>5.</w:t>
            </w:r>
          </w:p>
        </w:tc>
        <w:tc>
          <w:tcPr>
            <w:tcW w:w="1555" w:type="dxa"/>
          </w:tcPr>
          <w:p w:rsidR="00AF4A1E" w:rsidRPr="003B7C5D" w:rsidRDefault="00AF4A1E" w:rsidP="00753342">
            <w:r w:rsidRPr="003B7C5D">
              <w:t xml:space="preserve"> Куприянова А.Н.</w:t>
            </w:r>
          </w:p>
        </w:tc>
        <w:tc>
          <w:tcPr>
            <w:tcW w:w="1818" w:type="dxa"/>
          </w:tcPr>
          <w:p w:rsidR="00AF4A1E" w:rsidRPr="003B7C5D" w:rsidRDefault="00AF4A1E" w:rsidP="00753342">
            <w:r w:rsidRPr="003B7C5D">
              <w:t>Музыкальный руководитель</w:t>
            </w:r>
          </w:p>
        </w:tc>
        <w:tc>
          <w:tcPr>
            <w:tcW w:w="1474" w:type="dxa"/>
          </w:tcPr>
          <w:p w:rsidR="00AF4A1E" w:rsidRPr="003B7C5D" w:rsidRDefault="00AF4A1E" w:rsidP="00753342">
            <w:r>
              <w:t>второй</w:t>
            </w:r>
          </w:p>
        </w:tc>
        <w:tc>
          <w:tcPr>
            <w:tcW w:w="2236" w:type="dxa"/>
          </w:tcPr>
          <w:p w:rsidR="00AF4A1E" w:rsidRPr="003B7C5D" w:rsidRDefault="00AF4A1E" w:rsidP="00753342">
            <w:r w:rsidRPr="003B7C5D">
              <w:t>Музыкальная деятельность в нравственно-патриотическом воспитании детей дошкольного возраста</w:t>
            </w:r>
          </w:p>
        </w:tc>
        <w:tc>
          <w:tcPr>
            <w:tcW w:w="1950" w:type="dxa"/>
          </w:tcPr>
          <w:p w:rsidR="00AF4A1E" w:rsidRPr="003B7C5D" w:rsidRDefault="00AF4A1E" w:rsidP="00753342">
            <w:r w:rsidRPr="003B7C5D">
              <w:t>Открытый показ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t>6.</w:t>
            </w:r>
          </w:p>
        </w:tc>
        <w:tc>
          <w:tcPr>
            <w:tcW w:w="1555" w:type="dxa"/>
          </w:tcPr>
          <w:p w:rsidR="00AF4A1E" w:rsidRPr="003B7C5D" w:rsidRDefault="00AF4A1E" w:rsidP="00753342">
            <w:r w:rsidRPr="003B7C5D">
              <w:t>Макарова М.Ю.</w:t>
            </w:r>
          </w:p>
        </w:tc>
        <w:tc>
          <w:tcPr>
            <w:tcW w:w="1818" w:type="dxa"/>
          </w:tcPr>
          <w:p w:rsidR="00AF4A1E" w:rsidRPr="003B7C5D" w:rsidRDefault="00AF4A1E" w:rsidP="00753342">
            <w:r>
              <w:t>Подготовительная к школе группа</w:t>
            </w:r>
          </w:p>
        </w:tc>
        <w:tc>
          <w:tcPr>
            <w:tcW w:w="1474" w:type="dxa"/>
          </w:tcPr>
          <w:p w:rsidR="00AF4A1E" w:rsidRPr="003B7C5D" w:rsidRDefault="00AF4A1E" w:rsidP="00753342">
            <w:r w:rsidRPr="003B7C5D">
              <w:t>Первый</w:t>
            </w:r>
          </w:p>
        </w:tc>
        <w:tc>
          <w:tcPr>
            <w:tcW w:w="2236" w:type="dxa"/>
          </w:tcPr>
          <w:p w:rsidR="00AF4A1E" w:rsidRPr="003B7C5D" w:rsidRDefault="00AF4A1E" w:rsidP="00753342">
            <w:r>
              <w:t>Опытно-исследовательская деятельность в познавательном развитии дошкольников</w:t>
            </w:r>
          </w:p>
        </w:tc>
        <w:tc>
          <w:tcPr>
            <w:tcW w:w="1950" w:type="dxa"/>
          </w:tcPr>
          <w:p w:rsidR="00AF4A1E" w:rsidRPr="003B7C5D" w:rsidRDefault="00AF4A1E" w:rsidP="00753342">
            <w:r>
              <w:t>Исследовательские проекты детей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t>7.</w:t>
            </w:r>
          </w:p>
        </w:tc>
        <w:tc>
          <w:tcPr>
            <w:tcW w:w="1555" w:type="dxa"/>
          </w:tcPr>
          <w:p w:rsidR="00AF4A1E" w:rsidRPr="003B7C5D" w:rsidRDefault="00AF4A1E" w:rsidP="00753342">
            <w:r w:rsidRPr="003B7C5D">
              <w:t xml:space="preserve">Михалева С.В. </w:t>
            </w:r>
          </w:p>
        </w:tc>
        <w:tc>
          <w:tcPr>
            <w:tcW w:w="1818" w:type="dxa"/>
          </w:tcPr>
          <w:p w:rsidR="00AF4A1E" w:rsidRPr="003B7C5D" w:rsidRDefault="00AF4A1E" w:rsidP="00753342">
            <w:r>
              <w:t>Младшая группа</w:t>
            </w:r>
          </w:p>
        </w:tc>
        <w:tc>
          <w:tcPr>
            <w:tcW w:w="1474" w:type="dxa"/>
          </w:tcPr>
          <w:p w:rsidR="00AF4A1E" w:rsidRPr="003B7C5D" w:rsidRDefault="00AF4A1E" w:rsidP="00753342">
            <w:r w:rsidRPr="003B7C5D">
              <w:t>Первый</w:t>
            </w:r>
          </w:p>
        </w:tc>
        <w:tc>
          <w:tcPr>
            <w:tcW w:w="2236" w:type="dxa"/>
          </w:tcPr>
          <w:p w:rsidR="00AF4A1E" w:rsidRPr="003B7C5D" w:rsidRDefault="00AF4A1E" w:rsidP="00753342">
            <w:r>
              <w:t>Развитие мелкой моторики рук у детей младшего дошкольного возраста</w:t>
            </w:r>
          </w:p>
        </w:tc>
        <w:tc>
          <w:tcPr>
            <w:tcW w:w="1950" w:type="dxa"/>
          </w:tcPr>
          <w:p w:rsidR="00AF4A1E" w:rsidRPr="003B7C5D" w:rsidRDefault="00AF4A1E" w:rsidP="00753342">
            <w:r>
              <w:t>Картотека пальчиковых игр, открытый просмотр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t>8.</w:t>
            </w:r>
          </w:p>
        </w:tc>
        <w:tc>
          <w:tcPr>
            <w:tcW w:w="1555" w:type="dxa"/>
          </w:tcPr>
          <w:p w:rsidR="00AF4A1E" w:rsidRPr="003B7C5D" w:rsidRDefault="00AF4A1E" w:rsidP="00753342">
            <w:r w:rsidRPr="003B7C5D">
              <w:t>Никонова Л.В.</w:t>
            </w:r>
          </w:p>
        </w:tc>
        <w:tc>
          <w:tcPr>
            <w:tcW w:w="1818" w:type="dxa"/>
          </w:tcPr>
          <w:p w:rsidR="00AF4A1E" w:rsidRPr="003B7C5D" w:rsidRDefault="00AF4A1E" w:rsidP="00753342">
            <w:r w:rsidRPr="003B7C5D">
              <w:t>Музыкальный руководитель</w:t>
            </w:r>
          </w:p>
        </w:tc>
        <w:tc>
          <w:tcPr>
            <w:tcW w:w="1474" w:type="dxa"/>
          </w:tcPr>
          <w:p w:rsidR="00AF4A1E" w:rsidRPr="003B7C5D" w:rsidRDefault="00AF4A1E" w:rsidP="00753342">
            <w:r>
              <w:t>Первый</w:t>
            </w:r>
          </w:p>
        </w:tc>
        <w:tc>
          <w:tcPr>
            <w:tcW w:w="2236" w:type="dxa"/>
          </w:tcPr>
          <w:p w:rsidR="00AF4A1E" w:rsidRPr="003B7C5D" w:rsidRDefault="00AF4A1E" w:rsidP="00753342">
            <w:r>
              <w:t>Патриотическое воспитание</w:t>
            </w:r>
            <w:r w:rsidRPr="003B7C5D">
              <w:t xml:space="preserve"> дошкольников в процессе музыкальной </w:t>
            </w:r>
            <w:r w:rsidRPr="003B7C5D">
              <w:lastRenderedPageBreak/>
              <w:t>деятельности</w:t>
            </w:r>
          </w:p>
        </w:tc>
        <w:tc>
          <w:tcPr>
            <w:tcW w:w="1950" w:type="dxa"/>
          </w:tcPr>
          <w:p w:rsidR="00AF4A1E" w:rsidRPr="003B7C5D" w:rsidRDefault="00AF4A1E" w:rsidP="00753342">
            <w:r w:rsidRPr="003B7C5D">
              <w:lastRenderedPageBreak/>
              <w:t>Проектная деятельность, праздники и развлечения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lastRenderedPageBreak/>
              <w:t>9.</w:t>
            </w:r>
          </w:p>
        </w:tc>
        <w:tc>
          <w:tcPr>
            <w:tcW w:w="1555" w:type="dxa"/>
          </w:tcPr>
          <w:p w:rsidR="00AF4A1E" w:rsidRPr="003B7C5D" w:rsidRDefault="00AF4A1E" w:rsidP="00FD2897">
            <w:proofErr w:type="spellStart"/>
            <w:r w:rsidRPr="003B7C5D">
              <w:t>Русакова</w:t>
            </w:r>
            <w:proofErr w:type="spellEnd"/>
            <w:r w:rsidRPr="003B7C5D">
              <w:t xml:space="preserve"> С.В.</w:t>
            </w:r>
          </w:p>
          <w:p w:rsidR="00AF4A1E" w:rsidRPr="003B7C5D" w:rsidRDefault="00AF4A1E" w:rsidP="00FD2897"/>
        </w:tc>
        <w:tc>
          <w:tcPr>
            <w:tcW w:w="1818" w:type="dxa"/>
          </w:tcPr>
          <w:p w:rsidR="00AF4A1E" w:rsidRPr="003B7C5D" w:rsidRDefault="00AF4A1E" w:rsidP="00FD2897">
            <w:r>
              <w:t>Подготовительная к школе</w:t>
            </w:r>
            <w:r w:rsidRPr="003B7C5D">
              <w:t xml:space="preserve">  группа</w:t>
            </w:r>
          </w:p>
        </w:tc>
        <w:tc>
          <w:tcPr>
            <w:tcW w:w="1474" w:type="dxa"/>
          </w:tcPr>
          <w:p w:rsidR="00AF4A1E" w:rsidRPr="003B7C5D" w:rsidRDefault="00AF4A1E" w:rsidP="00FD2897">
            <w:r w:rsidRPr="003B7C5D">
              <w:t>Первый</w:t>
            </w:r>
          </w:p>
        </w:tc>
        <w:tc>
          <w:tcPr>
            <w:tcW w:w="2236" w:type="dxa"/>
          </w:tcPr>
          <w:p w:rsidR="00AF4A1E" w:rsidRPr="003B7C5D" w:rsidRDefault="00AF4A1E" w:rsidP="00FD2897">
            <w:r>
              <w:t>Формирование основ безопасности у старших дошкольников</w:t>
            </w:r>
          </w:p>
        </w:tc>
        <w:tc>
          <w:tcPr>
            <w:tcW w:w="1950" w:type="dxa"/>
          </w:tcPr>
          <w:p w:rsidR="00AF4A1E" w:rsidRPr="003B7C5D" w:rsidRDefault="00AF4A1E" w:rsidP="00FD2897">
            <w:r>
              <w:t>Проектная деятельность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t>10.</w:t>
            </w:r>
          </w:p>
        </w:tc>
        <w:tc>
          <w:tcPr>
            <w:tcW w:w="1555" w:type="dxa"/>
          </w:tcPr>
          <w:p w:rsidR="00AF4A1E" w:rsidRPr="003B7C5D" w:rsidRDefault="00AF4A1E" w:rsidP="00FD2897">
            <w:proofErr w:type="spellStart"/>
            <w:r>
              <w:t>Семёнова</w:t>
            </w:r>
            <w:proofErr w:type="spellEnd"/>
            <w:r>
              <w:t xml:space="preserve"> М.А.</w:t>
            </w:r>
          </w:p>
        </w:tc>
        <w:tc>
          <w:tcPr>
            <w:tcW w:w="1818" w:type="dxa"/>
          </w:tcPr>
          <w:p w:rsidR="00AF4A1E" w:rsidRPr="003B7C5D" w:rsidRDefault="00AF4A1E" w:rsidP="00FD2897">
            <w:r>
              <w:t>Подготовительная к школе группа</w:t>
            </w:r>
          </w:p>
        </w:tc>
        <w:tc>
          <w:tcPr>
            <w:tcW w:w="1474" w:type="dxa"/>
          </w:tcPr>
          <w:p w:rsidR="00AF4A1E" w:rsidRPr="003B7C5D" w:rsidRDefault="00AF4A1E" w:rsidP="00FD2897">
            <w:r>
              <w:t xml:space="preserve">Первый </w:t>
            </w:r>
          </w:p>
        </w:tc>
        <w:tc>
          <w:tcPr>
            <w:tcW w:w="2236" w:type="dxa"/>
          </w:tcPr>
          <w:p w:rsidR="00AF4A1E" w:rsidRPr="003B7C5D" w:rsidRDefault="00AF4A1E" w:rsidP="00FD2897">
            <w:r>
              <w:t>Формирование патриотических чувств у детей старшего дошкольного возраста</w:t>
            </w:r>
          </w:p>
        </w:tc>
        <w:tc>
          <w:tcPr>
            <w:tcW w:w="1950" w:type="dxa"/>
          </w:tcPr>
          <w:p w:rsidR="00AF4A1E" w:rsidRPr="003B7C5D" w:rsidRDefault="00AF4A1E" w:rsidP="00FD2897">
            <w:r>
              <w:t>Проектная деятельность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t>11.</w:t>
            </w:r>
          </w:p>
        </w:tc>
        <w:tc>
          <w:tcPr>
            <w:tcW w:w="1555" w:type="dxa"/>
          </w:tcPr>
          <w:p w:rsidR="00AF4A1E" w:rsidRPr="003B7C5D" w:rsidRDefault="00AF4A1E" w:rsidP="00FD2897">
            <w:r>
              <w:t>Сидорова К.В.</w:t>
            </w:r>
          </w:p>
        </w:tc>
        <w:tc>
          <w:tcPr>
            <w:tcW w:w="1818" w:type="dxa"/>
          </w:tcPr>
          <w:p w:rsidR="00AF4A1E" w:rsidRPr="00CF1126" w:rsidRDefault="00AF4A1E" w:rsidP="00FD2897">
            <w:r w:rsidRPr="00CF1126">
              <w:t>Младший и средний дошкольный возраст</w:t>
            </w:r>
          </w:p>
        </w:tc>
        <w:tc>
          <w:tcPr>
            <w:tcW w:w="1474" w:type="dxa"/>
          </w:tcPr>
          <w:p w:rsidR="00AF4A1E" w:rsidRPr="00CF1126" w:rsidRDefault="00AF4A1E" w:rsidP="00FD2897">
            <w:r w:rsidRPr="00CF1126">
              <w:t>Первый</w:t>
            </w:r>
          </w:p>
        </w:tc>
        <w:tc>
          <w:tcPr>
            <w:tcW w:w="2236" w:type="dxa"/>
          </w:tcPr>
          <w:p w:rsidR="00AF4A1E" w:rsidRPr="00CF1126" w:rsidRDefault="00AF4A1E" w:rsidP="00FD2897">
            <w:r w:rsidRPr="00CF1126">
              <w:t>Познавательно-речевое развитие дошкольников в игровой деятельности с песком</w:t>
            </w:r>
          </w:p>
        </w:tc>
        <w:tc>
          <w:tcPr>
            <w:tcW w:w="1950" w:type="dxa"/>
          </w:tcPr>
          <w:p w:rsidR="00AF4A1E" w:rsidRPr="00CF1126" w:rsidRDefault="00AF4A1E" w:rsidP="00FD2897">
            <w:r w:rsidRPr="00CF1126">
              <w:t>Картотека игр с песочными столиками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t>12.</w:t>
            </w:r>
          </w:p>
          <w:p w:rsidR="00AF4A1E" w:rsidRDefault="00AF4A1E" w:rsidP="00753342">
            <w:r>
              <w:t xml:space="preserve"> </w:t>
            </w:r>
          </w:p>
        </w:tc>
        <w:tc>
          <w:tcPr>
            <w:tcW w:w="1555" w:type="dxa"/>
          </w:tcPr>
          <w:p w:rsidR="00AF4A1E" w:rsidRPr="003B7C5D" w:rsidRDefault="00AF4A1E" w:rsidP="00FD2897">
            <w:proofErr w:type="spellStart"/>
            <w:r w:rsidRPr="003B7C5D">
              <w:t>Сизова</w:t>
            </w:r>
            <w:proofErr w:type="spellEnd"/>
            <w:r w:rsidRPr="003B7C5D">
              <w:t xml:space="preserve"> Е.А.</w:t>
            </w:r>
          </w:p>
        </w:tc>
        <w:tc>
          <w:tcPr>
            <w:tcW w:w="1818" w:type="dxa"/>
          </w:tcPr>
          <w:p w:rsidR="00AF4A1E" w:rsidRPr="003B7C5D" w:rsidRDefault="00AF4A1E" w:rsidP="00FD2897">
            <w:r w:rsidRPr="003B7C5D">
              <w:t>Младшая группа</w:t>
            </w:r>
          </w:p>
        </w:tc>
        <w:tc>
          <w:tcPr>
            <w:tcW w:w="1474" w:type="dxa"/>
          </w:tcPr>
          <w:p w:rsidR="00AF4A1E" w:rsidRPr="003B7C5D" w:rsidRDefault="00AF4A1E" w:rsidP="00FD2897">
            <w:r w:rsidRPr="003B7C5D">
              <w:t>Первый</w:t>
            </w:r>
          </w:p>
        </w:tc>
        <w:tc>
          <w:tcPr>
            <w:tcW w:w="2236" w:type="dxa"/>
          </w:tcPr>
          <w:p w:rsidR="00AF4A1E" w:rsidRPr="003B7C5D" w:rsidRDefault="00AF4A1E" w:rsidP="00FD2897">
            <w:r>
              <w:t xml:space="preserve">Воспитание </w:t>
            </w:r>
            <w:r w:rsidRPr="003B7C5D">
              <w:t xml:space="preserve">нравственных качеств </w:t>
            </w:r>
            <w:r>
              <w:t xml:space="preserve">дошкольников </w:t>
            </w:r>
            <w:r w:rsidRPr="003B7C5D">
              <w:t>при ознакомлении с родным городом (краем)</w:t>
            </w:r>
          </w:p>
        </w:tc>
        <w:tc>
          <w:tcPr>
            <w:tcW w:w="1950" w:type="dxa"/>
          </w:tcPr>
          <w:p w:rsidR="00AF4A1E" w:rsidRPr="003B7C5D" w:rsidRDefault="00AF4A1E" w:rsidP="00FD2897">
            <w:r w:rsidRPr="003B7C5D">
              <w:t>Презентация опыта работы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t>13.</w:t>
            </w:r>
          </w:p>
        </w:tc>
        <w:tc>
          <w:tcPr>
            <w:tcW w:w="1555" w:type="dxa"/>
          </w:tcPr>
          <w:p w:rsidR="00AF4A1E" w:rsidRPr="003B7C5D" w:rsidRDefault="00AF4A1E" w:rsidP="00FD2897">
            <w:proofErr w:type="spellStart"/>
            <w:r w:rsidRPr="003B7C5D">
              <w:t>Сошникова</w:t>
            </w:r>
            <w:proofErr w:type="spellEnd"/>
            <w:r w:rsidRPr="003B7C5D">
              <w:t xml:space="preserve"> Л.В.</w:t>
            </w:r>
          </w:p>
        </w:tc>
        <w:tc>
          <w:tcPr>
            <w:tcW w:w="1818" w:type="dxa"/>
          </w:tcPr>
          <w:p w:rsidR="00AF4A1E" w:rsidRPr="003B7C5D" w:rsidRDefault="00AF4A1E" w:rsidP="00FD2897">
            <w:r w:rsidRPr="003B7C5D">
              <w:t>Средняя группа</w:t>
            </w:r>
          </w:p>
        </w:tc>
        <w:tc>
          <w:tcPr>
            <w:tcW w:w="1474" w:type="dxa"/>
          </w:tcPr>
          <w:p w:rsidR="00AF4A1E" w:rsidRPr="003B7C5D" w:rsidRDefault="00AF4A1E" w:rsidP="00FD2897">
            <w:r w:rsidRPr="003B7C5D">
              <w:t xml:space="preserve">Первый </w:t>
            </w:r>
          </w:p>
        </w:tc>
        <w:tc>
          <w:tcPr>
            <w:tcW w:w="2236" w:type="dxa"/>
          </w:tcPr>
          <w:p w:rsidR="00AF4A1E" w:rsidRPr="003B7C5D" w:rsidRDefault="00AF4A1E" w:rsidP="00FD2897">
            <w:r w:rsidRPr="003B7C5D">
              <w:t>Развитие мелкой моторики детей среднего дошкольного возраста</w:t>
            </w:r>
          </w:p>
        </w:tc>
        <w:tc>
          <w:tcPr>
            <w:tcW w:w="1950" w:type="dxa"/>
          </w:tcPr>
          <w:p w:rsidR="00AF4A1E" w:rsidRPr="003B7C5D" w:rsidRDefault="00AF4A1E" w:rsidP="00FD2897">
            <w:r w:rsidRPr="003B7C5D">
              <w:t>Презентация опыта работы, картотека игр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t>14.</w:t>
            </w:r>
          </w:p>
        </w:tc>
        <w:tc>
          <w:tcPr>
            <w:tcW w:w="1555" w:type="dxa"/>
          </w:tcPr>
          <w:p w:rsidR="00AF4A1E" w:rsidRPr="003B7C5D" w:rsidRDefault="00AF4A1E" w:rsidP="00FD2897">
            <w:pPr>
              <w:ind w:left="-112"/>
            </w:pPr>
            <w:proofErr w:type="spellStart"/>
            <w:r>
              <w:t>Тархановская</w:t>
            </w:r>
            <w:proofErr w:type="spellEnd"/>
            <w:r>
              <w:t xml:space="preserve"> Ю.Ю.</w:t>
            </w:r>
          </w:p>
        </w:tc>
        <w:tc>
          <w:tcPr>
            <w:tcW w:w="1818" w:type="dxa"/>
          </w:tcPr>
          <w:p w:rsidR="00AF4A1E" w:rsidRPr="003B7C5D" w:rsidRDefault="00AF4A1E" w:rsidP="00FD2897">
            <w:r>
              <w:t>Старшая группа</w:t>
            </w:r>
          </w:p>
        </w:tc>
        <w:tc>
          <w:tcPr>
            <w:tcW w:w="1474" w:type="dxa"/>
          </w:tcPr>
          <w:p w:rsidR="00AF4A1E" w:rsidRPr="003B7C5D" w:rsidRDefault="00AF4A1E" w:rsidP="00FD2897">
            <w:r>
              <w:t xml:space="preserve">Первый </w:t>
            </w:r>
          </w:p>
        </w:tc>
        <w:tc>
          <w:tcPr>
            <w:tcW w:w="2236" w:type="dxa"/>
          </w:tcPr>
          <w:p w:rsidR="00AF4A1E" w:rsidRPr="003B7C5D" w:rsidRDefault="00AF4A1E" w:rsidP="00FD2897">
            <w:r>
              <w:t>Нетрадиционная техника рисования в обучении детей дошкольного возраста</w:t>
            </w:r>
          </w:p>
        </w:tc>
        <w:tc>
          <w:tcPr>
            <w:tcW w:w="1950" w:type="dxa"/>
          </w:tcPr>
          <w:p w:rsidR="00AF4A1E" w:rsidRPr="003B7C5D" w:rsidRDefault="00AF4A1E" w:rsidP="00FD2897">
            <w:r>
              <w:t>Картотека видов нетрадиционной техники, выставка детских работ</w:t>
            </w:r>
          </w:p>
        </w:tc>
      </w:tr>
      <w:tr w:rsidR="00AF4A1E" w:rsidTr="00753342">
        <w:tc>
          <w:tcPr>
            <w:tcW w:w="538" w:type="dxa"/>
          </w:tcPr>
          <w:p w:rsidR="00AF4A1E" w:rsidRDefault="00AF4A1E" w:rsidP="00753342">
            <w:r>
              <w:t>15.</w:t>
            </w:r>
          </w:p>
        </w:tc>
        <w:tc>
          <w:tcPr>
            <w:tcW w:w="1555" w:type="dxa"/>
          </w:tcPr>
          <w:p w:rsidR="00AF4A1E" w:rsidRPr="003B7C5D" w:rsidRDefault="00AF4A1E" w:rsidP="00AF4A1E">
            <w:r>
              <w:t>Сиротина С.А.</w:t>
            </w:r>
          </w:p>
        </w:tc>
        <w:tc>
          <w:tcPr>
            <w:tcW w:w="1818" w:type="dxa"/>
          </w:tcPr>
          <w:p w:rsidR="00AF4A1E" w:rsidRPr="003B7C5D" w:rsidRDefault="00AF4A1E" w:rsidP="00753342">
            <w:r>
              <w:t>Старший воспитатель</w:t>
            </w:r>
          </w:p>
        </w:tc>
        <w:tc>
          <w:tcPr>
            <w:tcW w:w="1474" w:type="dxa"/>
          </w:tcPr>
          <w:p w:rsidR="00AF4A1E" w:rsidRPr="003B7C5D" w:rsidRDefault="00AF4A1E" w:rsidP="00753342">
            <w:r>
              <w:t>Второй</w:t>
            </w:r>
          </w:p>
        </w:tc>
        <w:tc>
          <w:tcPr>
            <w:tcW w:w="2236" w:type="dxa"/>
          </w:tcPr>
          <w:p w:rsidR="00AF4A1E" w:rsidRPr="009A3C91" w:rsidRDefault="00AF4A1E" w:rsidP="00753342">
            <w:r w:rsidRPr="009A3C91">
              <w:t xml:space="preserve">Применение </w:t>
            </w:r>
            <w:proofErr w:type="gramStart"/>
            <w:r w:rsidRPr="009A3C91">
              <w:t>интеллект-карт</w:t>
            </w:r>
            <w:proofErr w:type="gramEnd"/>
            <w:r w:rsidRPr="009A3C91">
              <w:t xml:space="preserve"> в развитии детей дошкольного возраста</w:t>
            </w:r>
          </w:p>
        </w:tc>
        <w:tc>
          <w:tcPr>
            <w:tcW w:w="1950" w:type="dxa"/>
          </w:tcPr>
          <w:p w:rsidR="00AF4A1E" w:rsidRPr="009A3C91" w:rsidRDefault="00AF4A1E" w:rsidP="00753342">
            <w:r w:rsidRPr="009A3C91">
              <w:t xml:space="preserve">Проектная деятельность, мастер-класс.  </w:t>
            </w:r>
          </w:p>
        </w:tc>
      </w:tr>
    </w:tbl>
    <w:p w:rsidR="00105DD6" w:rsidRDefault="00105DD6"/>
    <w:sectPr w:rsidR="0010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14"/>
    <w:rsid w:val="00105DD6"/>
    <w:rsid w:val="00280558"/>
    <w:rsid w:val="00AF4A1E"/>
    <w:rsid w:val="00E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1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1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Пользователь</cp:lastModifiedBy>
  <cp:revision>3</cp:revision>
  <dcterms:created xsi:type="dcterms:W3CDTF">2021-12-06T08:26:00Z</dcterms:created>
  <dcterms:modified xsi:type="dcterms:W3CDTF">2021-12-06T09:37:00Z</dcterms:modified>
</cp:coreProperties>
</file>