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0B" w:rsidRPr="001D0610" w:rsidRDefault="0020110B" w:rsidP="0020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:rsidR="0020110B" w:rsidRPr="001D0610" w:rsidRDefault="0020110B" w:rsidP="0020110B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14 «Родничок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 xml:space="preserve">, работающего на полную ставку, имеющего среднее образование, стаж педагогической работы </w:t>
      </w:r>
      <w:r>
        <w:rPr>
          <w:rFonts w:ascii="Times New Roman" w:hAnsi="Times New Roman" w:cs="Times New Roman"/>
          <w:sz w:val="26"/>
          <w:szCs w:val="26"/>
        </w:rPr>
        <w:t>менее 3-х лет</w:t>
      </w:r>
      <w:r w:rsidRPr="001D0610">
        <w:rPr>
          <w:rFonts w:ascii="Times New Roman" w:hAnsi="Times New Roman" w:cs="Times New Roman"/>
          <w:sz w:val="26"/>
          <w:szCs w:val="26"/>
        </w:rPr>
        <w:t>, без квалификационной категории,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D061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апреле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2270"/>
        <w:gridCol w:w="1557"/>
        <w:gridCol w:w="1701"/>
        <w:gridCol w:w="1808"/>
      </w:tblGrid>
      <w:tr w:rsidR="0020110B" w:rsidRPr="001D0610" w:rsidTr="005B15FE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08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20110B" w:rsidRPr="001D0610" w:rsidTr="005B15FE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4519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677,85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1581,65</w:t>
            </w:r>
          </w:p>
        </w:tc>
        <w:tc>
          <w:tcPr>
            <w:tcW w:w="17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9246</w:t>
            </w:r>
          </w:p>
        </w:tc>
        <w:tc>
          <w:tcPr>
            <w:tcW w:w="1808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16024,5</w:t>
            </w:r>
          </w:p>
        </w:tc>
      </w:tr>
    </w:tbl>
    <w:p w:rsidR="0020110B" w:rsidRPr="001D0610" w:rsidRDefault="0020110B" w:rsidP="0020110B">
      <w:pPr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20110B" w:rsidRPr="001D0610" w:rsidRDefault="0020110B" w:rsidP="0020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110B" w:rsidRPr="001D0610" w:rsidRDefault="0020110B" w:rsidP="0020110B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14 «Родничок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>, работающего на полную ставку, имеющего высшее образование, 1 квалификационную категорию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610">
        <w:rPr>
          <w:rFonts w:ascii="Times New Roman" w:hAnsi="Times New Roman" w:cs="Times New Roman"/>
          <w:sz w:val="26"/>
          <w:szCs w:val="26"/>
        </w:rPr>
        <w:t xml:space="preserve"> стаж педагогической работы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D0610">
        <w:rPr>
          <w:rFonts w:ascii="Times New Roman" w:hAnsi="Times New Roman" w:cs="Times New Roman"/>
          <w:sz w:val="26"/>
          <w:szCs w:val="26"/>
        </w:rPr>
        <w:t xml:space="preserve"> лет,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1D061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апреле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9573" w:type="dxa"/>
        <w:tblLayout w:type="fixed"/>
        <w:tblLook w:val="04A0"/>
      </w:tblPr>
      <w:tblGrid>
        <w:gridCol w:w="1101"/>
        <w:gridCol w:w="1134"/>
        <w:gridCol w:w="2270"/>
        <w:gridCol w:w="1557"/>
        <w:gridCol w:w="1701"/>
        <w:gridCol w:w="1810"/>
      </w:tblGrid>
      <w:tr w:rsidR="0020110B" w:rsidRPr="001D0610" w:rsidTr="0020110B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1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20110B" w:rsidRPr="001D0610" w:rsidTr="0020110B">
        <w:tc>
          <w:tcPr>
            <w:tcW w:w="11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4994</w:t>
            </w:r>
          </w:p>
        </w:tc>
        <w:tc>
          <w:tcPr>
            <w:tcW w:w="1134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1248,5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749,1</w:t>
            </w:r>
          </w:p>
        </w:tc>
        <w:tc>
          <w:tcPr>
            <w:tcW w:w="1557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1747,9</w:t>
            </w:r>
          </w:p>
        </w:tc>
        <w:tc>
          <w:tcPr>
            <w:tcW w:w="170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23365,75</w:t>
            </w:r>
          </w:p>
        </w:tc>
        <w:tc>
          <w:tcPr>
            <w:tcW w:w="181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32105,25</w:t>
            </w:r>
          </w:p>
        </w:tc>
      </w:tr>
    </w:tbl>
    <w:p w:rsidR="0020110B" w:rsidRPr="001D0610" w:rsidRDefault="0020110B" w:rsidP="0020110B">
      <w:pPr>
        <w:rPr>
          <w:rFonts w:ascii="Times New Roman" w:hAnsi="Times New Roman" w:cs="Times New Roman"/>
          <w:b/>
          <w:sz w:val="10"/>
          <w:szCs w:val="10"/>
        </w:rPr>
      </w:pPr>
    </w:p>
    <w:p w:rsidR="0020110B" w:rsidRPr="001D0610" w:rsidRDefault="0020110B" w:rsidP="0020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b/>
          <w:sz w:val="26"/>
          <w:szCs w:val="26"/>
        </w:rPr>
        <w:t>3</w:t>
      </w:r>
    </w:p>
    <w:p w:rsidR="0020110B" w:rsidRPr="001D0610" w:rsidRDefault="0020110B" w:rsidP="0020110B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14 «Родничок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>, работающего на полную ставку, имеющего среднее специальное  образование, высшую квалификационную категорию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610">
        <w:rPr>
          <w:rFonts w:ascii="Times New Roman" w:hAnsi="Times New Roman" w:cs="Times New Roman"/>
          <w:sz w:val="26"/>
          <w:szCs w:val="26"/>
        </w:rPr>
        <w:t xml:space="preserve"> стаж педагогической работы 31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1D0610">
        <w:rPr>
          <w:rFonts w:ascii="Times New Roman" w:hAnsi="Times New Roman" w:cs="Times New Roman"/>
          <w:sz w:val="26"/>
          <w:szCs w:val="26"/>
        </w:rPr>
        <w:t xml:space="preserve">, рублей в </w:t>
      </w:r>
      <w:r>
        <w:rPr>
          <w:rFonts w:ascii="Times New Roman" w:hAnsi="Times New Roman" w:cs="Times New Roman"/>
          <w:sz w:val="26"/>
          <w:szCs w:val="26"/>
        </w:rPr>
        <w:t>апреле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9573" w:type="dxa"/>
        <w:tblLayout w:type="fixed"/>
        <w:tblLook w:val="04A0"/>
      </w:tblPr>
      <w:tblGrid>
        <w:gridCol w:w="1098"/>
        <w:gridCol w:w="1131"/>
        <w:gridCol w:w="2270"/>
        <w:gridCol w:w="1559"/>
        <w:gridCol w:w="1703"/>
        <w:gridCol w:w="1812"/>
      </w:tblGrid>
      <w:tr w:rsidR="0020110B" w:rsidRPr="001D0610" w:rsidTr="0020110B">
        <w:tc>
          <w:tcPr>
            <w:tcW w:w="1098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9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3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12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20110B" w:rsidRPr="001D0610" w:rsidTr="0020110B">
        <w:tc>
          <w:tcPr>
            <w:tcW w:w="1098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4519</w:t>
            </w:r>
          </w:p>
        </w:tc>
        <w:tc>
          <w:tcPr>
            <w:tcW w:w="1131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1355,7</w:t>
            </w:r>
          </w:p>
        </w:tc>
        <w:tc>
          <w:tcPr>
            <w:tcW w:w="2270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1129,75</w:t>
            </w:r>
          </w:p>
        </w:tc>
        <w:tc>
          <w:tcPr>
            <w:tcW w:w="1559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1581,65</w:t>
            </w:r>
          </w:p>
        </w:tc>
        <w:tc>
          <w:tcPr>
            <w:tcW w:w="1703" w:type="dxa"/>
          </w:tcPr>
          <w:p w:rsidR="0020110B" w:rsidRPr="001D0610" w:rsidRDefault="0020110B" w:rsidP="005B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9496</w:t>
            </w:r>
          </w:p>
        </w:tc>
        <w:tc>
          <w:tcPr>
            <w:tcW w:w="1812" w:type="dxa"/>
          </w:tcPr>
          <w:p w:rsidR="0020110B" w:rsidRPr="004066C1" w:rsidRDefault="0020110B" w:rsidP="005B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18082,1</w:t>
            </w:r>
          </w:p>
        </w:tc>
      </w:tr>
    </w:tbl>
    <w:p w:rsidR="0020110B" w:rsidRPr="001D0610" w:rsidRDefault="0020110B" w:rsidP="0020110B">
      <w:pPr>
        <w:rPr>
          <w:rFonts w:ascii="Times New Roman" w:hAnsi="Times New Roman" w:cs="Times New Roman"/>
          <w:sz w:val="26"/>
          <w:szCs w:val="26"/>
        </w:rPr>
      </w:pPr>
    </w:p>
    <w:p w:rsidR="0020110B" w:rsidRPr="00E81B82" w:rsidRDefault="0020110B" w:rsidP="0020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заработная плата педагогических работников МБДОУ  «Детский сад № 14 «Родничок» города Алатыря Чувашской Республики за апрель 2018 года</w:t>
      </w:r>
      <w:r w:rsidRPr="00E81B82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21 655,4</w:t>
      </w:r>
    </w:p>
    <w:p w:rsidR="0020110B" w:rsidRDefault="0020110B">
      <w:pPr>
        <w:rPr>
          <w:b/>
        </w:rPr>
      </w:pPr>
      <w:r>
        <w:rPr>
          <w:b/>
        </w:rPr>
        <w:br w:type="page"/>
      </w:r>
    </w:p>
    <w:sectPr w:rsidR="0020110B" w:rsidSect="002011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07AE3"/>
    <w:rsid w:val="000C6A45"/>
    <w:rsid w:val="00147F88"/>
    <w:rsid w:val="0020110B"/>
    <w:rsid w:val="00243323"/>
    <w:rsid w:val="004936A6"/>
    <w:rsid w:val="004D42E5"/>
    <w:rsid w:val="00583D4B"/>
    <w:rsid w:val="005F487B"/>
    <w:rsid w:val="00793C27"/>
    <w:rsid w:val="008611B9"/>
    <w:rsid w:val="009609B5"/>
    <w:rsid w:val="00982A63"/>
    <w:rsid w:val="00AA425A"/>
    <w:rsid w:val="00AB23AE"/>
    <w:rsid w:val="00BA5115"/>
    <w:rsid w:val="00CE3691"/>
    <w:rsid w:val="00F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2018-02-13T06:21:00Z</cp:lastPrinted>
  <dcterms:created xsi:type="dcterms:W3CDTF">2018-05-14T13:28:00Z</dcterms:created>
  <dcterms:modified xsi:type="dcterms:W3CDTF">2018-05-14T13:28:00Z</dcterms:modified>
</cp:coreProperties>
</file>