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ED09" w14:textId="77777777" w:rsidR="002829BA" w:rsidRPr="002829BA" w:rsidRDefault="002829BA" w:rsidP="00DA4D29">
      <w:pPr>
        <w:pStyle w:val="a3"/>
        <w:spacing w:before="0" w:after="0"/>
        <w:jc w:val="center"/>
      </w:pPr>
      <w:r w:rsidRPr="002829BA">
        <w:t>Муниципальное бюджетное дошкольное образовательное учреждение</w:t>
      </w:r>
    </w:p>
    <w:p w14:paraId="032C3303" w14:textId="77777777" w:rsidR="00F5497B" w:rsidRPr="002829BA" w:rsidRDefault="002829BA" w:rsidP="00DA4D29">
      <w:pPr>
        <w:jc w:val="center"/>
      </w:pPr>
      <w:r w:rsidRPr="002829BA">
        <w:t>«Детский сад № 14 «Родничок»</w:t>
      </w:r>
      <w:r w:rsidR="00DA4D29">
        <w:t xml:space="preserve"> города Алатыря Чувашской Республики</w:t>
      </w:r>
    </w:p>
    <w:p w14:paraId="51ADAB2B" w14:textId="77777777" w:rsidR="0036396B" w:rsidRDefault="002829BA" w:rsidP="00DA4D29">
      <w:pPr>
        <w:jc w:val="center"/>
      </w:pPr>
      <w:r w:rsidRPr="002829BA">
        <w:t>(МБДОУ Детский сад №14 «Родничок</w:t>
      </w:r>
      <w:r w:rsidR="00DA4D29">
        <w:t xml:space="preserve">» </w:t>
      </w:r>
      <w:r w:rsidR="00DA4D29">
        <w:rPr>
          <w:color w:val="000000"/>
        </w:rPr>
        <w:t>города Алатыря Чувашской Республики</w:t>
      </w:r>
      <w:r w:rsidRPr="002829BA">
        <w:t>)</w:t>
      </w:r>
    </w:p>
    <w:p w14:paraId="0E8C697E" w14:textId="77777777" w:rsidR="0036396B" w:rsidRDefault="0036396B" w:rsidP="002829BA">
      <w:pPr>
        <w:jc w:val="center"/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670"/>
      </w:tblGrid>
      <w:tr w:rsidR="00383F77" w:rsidRPr="00383F77" w14:paraId="2CEA69B4" w14:textId="77777777" w:rsidTr="0036396B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CFD73" w14:textId="5E2E876D" w:rsidR="00383F77" w:rsidRDefault="00383F77" w:rsidP="002871E5"/>
          <w:p w14:paraId="6BBEDCC7" w14:textId="77777777" w:rsidR="00383F77" w:rsidRPr="00383F77" w:rsidRDefault="00383F77" w:rsidP="002871E5"/>
          <w:p w14:paraId="5289916A" w14:textId="77777777" w:rsidR="00383F77" w:rsidRPr="00383F77" w:rsidRDefault="00383F77" w:rsidP="002871E5"/>
          <w:p w14:paraId="3BB7BB39" w14:textId="64C41C96" w:rsidR="0036396B" w:rsidRPr="00383F77" w:rsidRDefault="0036396B" w:rsidP="002871E5">
            <w:r w:rsidRPr="00383F77">
              <w:t>СОГЛАСОВАНО</w:t>
            </w:r>
            <w:r w:rsidRPr="00383F77">
              <w:br/>
              <w:t>Педагогическим советом</w:t>
            </w:r>
            <w:r w:rsidRPr="00383F77">
              <w:br/>
              <w:t>МБДОУ Детский сад № 14 «Родничок»</w:t>
            </w:r>
            <w:r w:rsidRPr="00383F77">
              <w:br/>
              <w:t>(</w:t>
            </w:r>
            <w:r w:rsidR="002871E5" w:rsidRPr="00383F77">
              <w:t>протокол от </w:t>
            </w:r>
            <w:r w:rsidR="00383F77" w:rsidRPr="00383F77">
              <w:t>27</w:t>
            </w:r>
            <w:r w:rsidRPr="00383F77">
              <w:t> </w:t>
            </w:r>
            <w:r w:rsidR="002871E5" w:rsidRPr="00383F77">
              <w:t>марта 202</w:t>
            </w:r>
            <w:r w:rsidR="00383F77" w:rsidRPr="00383F77">
              <w:t>4</w:t>
            </w:r>
            <w:r w:rsidRPr="00383F77">
              <w:t> г. № </w:t>
            </w:r>
            <w:r w:rsidR="00383F77" w:rsidRPr="00383F77">
              <w:t>4</w:t>
            </w:r>
            <w:r w:rsidRPr="00383F77">
              <w:t>)</w:t>
            </w: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7F9E0" w14:textId="192A1232" w:rsidR="00383F77" w:rsidRDefault="00383F77" w:rsidP="0036396B"/>
          <w:p w14:paraId="7E08B98A" w14:textId="2FC2D7DF" w:rsidR="00383F77" w:rsidRDefault="00383F77" w:rsidP="0036396B"/>
          <w:p w14:paraId="60E05FD9" w14:textId="77777777" w:rsidR="00383F77" w:rsidRPr="00383F77" w:rsidRDefault="00383F77" w:rsidP="0036396B"/>
          <w:p w14:paraId="1296593E" w14:textId="19336843" w:rsidR="0036396B" w:rsidRPr="00383F77" w:rsidRDefault="0036396B" w:rsidP="0036396B">
            <w:r w:rsidRPr="00383F77">
              <w:t>УТВЕРЖДАЮ</w:t>
            </w:r>
            <w:r w:rsidRPr="00383F77">
              <w:br/>
              <w:t>Заведующий МБДОУ Детский сад № 14 «Родничок»</w:t>
            </w:r>
            <w:r w:rsidRPr="00383F77">
              <w:br/>
              <w:t>_______________</w:t>
            </w:r>
            <w:r w:rsidR="00FF3FD0" w:rsidRPr="00383F77">
              <w:t>_</w:t>
            </w:r>
            <w:r w:rsidRPr="00383F77">
              <w:t xml:space="preserve">__    И.Е. </w:t>
            </w:r>
            <w:proofErr w:type="spellStart"/>
            <w:r w:rsidRPr="00383F77">
              <w:t>Семёнова</w:t>
            </w:r>
            <w:proofErr w:type="spellEnd"/>
            <w:r w:rsidRPr="00383F77">
              <w:br/>
            </w:r>
            <w:r w:rsidR="00487C33" w:rsidRPr="00383F77">
              <w:t>Приказ №</w:t>
            </w:r>
            <w:r w:rsidR="00657D86" w:rsidRPr="00383F77">
              <w:t xml:space="preserve"> </w:t>
            </w:r>
            <w:r w:rsidR="00383F77" w:rsidRPr="00383F77">
              <w:t>48</w:t>
            </w:r>
            <w:r w:rsidR="00657D86" w:rsidRPr="00383F77">
              <w:t xml:space="preserve">-ОД от </w:t>
            </w:r>
            <w:r w:rsidR="00383F77" w:rsidRPr="00383F77">
              <w:t>27</w:t>
            </w:r>
            <w:r w:rsidR="002871E5" w:rsidRPr="00383F77">
              <w:t> марта 202</w:t>
            </w:r>
            <w:r w:rsidR="00383F77" w:rsidRPr="00383F77">
              <w:t>4</w:t>
            </w:r>
            <w:r w:rsidR="002871E5" w:rsidRPr="00383F77">
              <w:t> г.</w:t>
            </w:r>
          </w:p>
        </w:tc>
      </w:tr>
    </w:tbl>
    <w:p w14:paraId="37E5F17D" w14:textId="77777777" w:rsidR="0036396B" w:rsidRDefault="0036396B" w:rsidP="002829BA">
      <w:pPr>
        <w:jc w:val="center"/>
      </w:pPr>
    </w:p>
    <w:p w14:paraId="0B6E0CC0" w14:textId="77777777" w:rsidR="00FF3FD0" w:rsidRDefault="00FF3FD0" w:rsidP="002829BA">
      <w:pPr>
        <w:jc w:val="center"/>
      </w:pPr>
    </w:p>
    <w:p w14:paraId="17EBC80B" w14:textId="77777777" w:rsidR="0036396B" w:rsidRDefault="0036396B" w:rsidP="002829BA">
      <w:pPr>
        <w:jc w:val="center"/>
      </w:pPr>
    </w:p>
    <w:p w14:paraId="27D25267" w14:textId="1AC9FFDF" w:rsidR="00383F77" w:rsidRDefault="00383F77" w:rsidP="00FF3FD0">
      <w:pPr>
        <w:jc w:val="center"/>
        <w:rPr>
          <w:b/>
          <w:bCs/>
          <w:color w:val="000000"/>
        </w:rPr>
      </w:pPr>
    </w:p>
    <w:p w14:paraId="5269C109" w14:textId="3E1F6ADC" w:rsidR="00383F77" w:rsidRDefault="00383F77" w:rsidP="00FF3FD0">
      <w:pPr>
        <w:jc w:val="center"/>
        <w:rPr>
          <w:b/>
          <w:bCs/>
          <w:color w:val="000000"/>
        </w:rPr>
      </w:pPr>
    </w:p>
    <w:p w14:paraId="565345AC" w14:textId="53A4C9D3" w:rsidR="00383F77" w:rsidRDefault="00383F77" w:rsidP="00FF3FD0">
      <w:pPr>
        <w:jc w:val="center"/>
        <w:rPr>
          <w:b/>
          <w:bCs/>
          <w:color w:val="000000"/>
        </w:rPr>
      </w:pPr>
    </w:p>
    <w:p w14:paraId="73DF8488" w14:textId="77777777" w:rsidR="00383F77" w:rsidRDefault="00383F77" w:rsidP="00FF3FD0">
      <w:pPr>
        <w:jc w:val="center"/>
        <w:rPr>
          <w:b/>
          <w:bCs/>
          <w:color w:val="000000"/>
        </w:rPr>
      </w:pPr>
    </w:p>
    <w:p w14:paraId="5B0E7421" w14:textId="77777777" w:rsidR="00383F77" w:rsidRDefault="00383F77" w:rsidP="00FF3FD0">
      <w:pPr>
        <w:jc w:val="center"/>
        <w:rPr>
          <w:b/>
          <w:bCs/>
          <w:color w:val="000000"/>
        </w:rPr>
      </w:pPr>
    </w:p>
    <w:p w14:paraId="4B2CC4E7" w14:textId="77777777" w:rsidR="00383F77" w:rsidRDefault="00383F77" w:rsidP="00FF3FD0">
      <w:pPr>
        <w:jc w:val="center"/>
        <w:rPr>
          <w:b/>
          <w:bCs/>
          <w:color w:val="000000"/>
        </w:rPr>
      </w:pPr>
    </w:p>
    <w:p w14:paraId="4B65FA81" w14:textId="5600223E" w:rsidR="00FF3FD0" w:rsidRDefault="00FF3FD0" w:rsidP="00FF3FD0">
      <w:pPr>
        <w:jc w:val="center"/>
        <w:rPr>
          <w:color w:val="000000"/>
        </w:rPr>
      </w:pPr>
      <w:r>
        <w:rPr>
          <w:b/>
          <w:bCs/>
          <w:color w:val="000000"/>
        </w:rPr>
        <w:t>Отчет о результатах самообследования</w:t>
      </w:r>
      <w:r>
        <w:br/>
      </w:r>
      <w:r>
        <w:rPr>
          <w:color w:val="000000"/>
        </w:rPr>
        <w:t>Муниципального бюджетного дошкольного образовательного учреждения</w:t>
      </w:r>
      <w:r>
        <w:br/>
      </w:r>
      <w:r>
        <w:rPr>
          <w:color w:val="000000"/>
        </w:rPr>
        <w:t xml:space="preserve">«Детский сад № 14 «Родничок» </w:t>
      </w:r>
      <w:r w:rsidR="008D3F47">
        <w:rPr>
          <w:color w:val="000000"/>
        </w:rPr>
        <w:t xml:space="preserve">города Алатыря Чувашской Республики </w:t>
      </w:r>
      <w:r w:rsidR="002871E5">
        <w:rPr>
          <w:color w:val="000000"/>
        </w:rPr>
        <w:t>за 202</w:t>
      </w:r>
      <w:r w:rsidR="00383F77">
        <w:rPr>
          <w:color w:val="000000"/>
        </w:rPr>
        <w:t>3</w:t>
      </w:r>
      <w:r>
        <w:rPr>
          <w:color w:val="000000"/>
        </w:rPr>
        <w:t xml:space="preserve"> год</w:t>
      </w:r>
    </w:p>
    <w:p w14:paraId="3EB4920C" w14:textId="77777777" w:rsidR="00C87089" w:rsidRDefault="00C87089" w:rsidP="00C87089"/>
    <w:p w14:paraId="3053A81C" w14:textId="77777777" w:rsidR="00C87089" w:rsidRPr="00766CE9" w:rsidRDefault="00C87089" w:rsidP="00DA4D29"/>
    <w:p w14:paraId="4CD53C5C" w14:textId="6B332A1F" w:rsidR="00383F77" w:rsidRDefault="00383F77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1464F42B" w14:textId="0EF7AF10" w:rsidR="00C87089" w:rsidRDefault="00C87089" w:rsidP="00C8708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Общие сведения об образовательной организации</w:t>
      </w:r>
    </w:p>
    <w:p w14:paraId="7FF7DFB9" w14:textId="77777777" w:rsidR="00C87089" w:rsidRDefault="00C87089" w:rsidP="00C87089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1"/>
        <w:gridCol w:w="7264"/>
      </w:tblGrid>
      <w:tr w:rsidR="00C87089" w14:paraId="3AC14E53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EAEB2" w14:textId="77777777" w:rsidR="00C87089" w:rsidRDefault="00C87089" w:rsidP="007A4466">
            <w:r>
              <w:rPr>
                <w:color w:val="000000"/>
              </w:rPr>
              <w:t>Наименование образовательной</w:t>
            </w:r>
            <w:r>
              <w:br/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D17B" w14:textId="77777777" w:rsidR="00C87089" w:rsidRDefault="00C87089" w:rsidP="00D559A9">
            <w:r>
              <w:rPr>
                <w:color w:val="000000"/>
              </w:rPr>
              <w:t>Муниципальное бюджетное дошкольное образовательное учреждение «Детский сад № 14 «Родничок» города Алатыря Чувашской Республики (МБДОУ Детский сад № 14 «Родничок»</w:t>
            </w:r>
            <w:r w:rsidR="008D3F47">
              <w:rPr>
                <w:color w:val="000000"/>
              </w:rPr>
              <w:t xml:space="preserve"> города Алатыря Чувашской Республики</w:t>
            </w:r>
            <w:r>
              <w:rPr>
                <w:color w:val="000000"/>
              </w:rPr>
              <w:t>)</w:t>
            </w:r>
          </w:p>
        </w:tc>
      </w:tr>
      <w:tr w:rsidR="00C87089" w14:paraId="16E1AA5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69C8C" w14:textId="77777777" w:rsidR="00C87089" w:rsidRDefault="00C87089" w:rsidP="007A4466">
            <w:r>
              <w:rPr>
                <w:color w:val="00000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06AE5" w14:textId="77777777" w:rsidR="00C87089" w:rsidRDefault="00C87089" w:rsidP="007A4466">
            <w:r>
              <w:rPr>
                <w:color w:val="000000"/>
              </w:rPr>
              <w:t xml:space="preserve"> Семёнова Ирина Евгеньевна </w:t>
            </w:r>
          </w:p>
        </w:tc>
      </w:tr>
      <w:tr w:rsidR="00C87089" w14:paraId="1EA0957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0623B" w14:textId="77777777" w:rsidR="00C87089" w:rsidRDefault="00C87089" w:rsidP="007A4466">
            <w:r>
              <w:rPr>
                <w:color w:val="00000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6C18" w14:textId="77777777" w:rsidR="00C87089" w:rsidRDefault="00C87089" w:rsidP="007A4466">
            <w:r>
              <w:rPr>
                <w:color w:val="000000"/>
              </w:rPr>
              <w:t xml:space="preserve"> 429820, Чувашская Республика, г. Алатырь, ул. Стрелецкая, д.30</w:t>
            </w:r>
          </w:p>
        </w:tc>
      </w:tr>
      <w:tr w:rsidR="00C87089" w14:paraId="3AB06878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280F3" w14:textId="77777777" w:rsidR="00C87089" w:rsidRDefault="00C87089" w:rsidP="007A4466">
            <w:r>
              <w:rPr>
                <w:color w:val="00000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99CC8" w14:textId="77777777" w:rsidR="00C87089" w:rsidRDefault="00C87089" w:rsidP="00C87089">
            <w:r>
              <w:rPr>
                <w:color w:val="000000"/>
              </w:rPr>
              <w:t>8(835)312-37-24</w:t>
            </w:r>
          </w:p>
        </w:tc>
      </w:tr>
      <w:tr w:rsidR="00C87089" w14:paraId="4B7BD078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485D5" w14:textId="77777777" w:rsidR="00C87089" w:rsidRDefault="00C87089" w:rsidP="007A4466"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05BB" w14:textId="77777777" w:rsidR="00C87089" w:rsidRPr="009065C8" w:rsidRDefault="00C87089" w:rsidP="007A4466">
            <w:pPr>
              <w:rPr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="009065C8">
              <w:rPr>
                <w:color w:val="000000"/>
                <w:lang w:val="en-US"/>
              </w:rPr>
              <w:t>ga</w:t>
            </w:r>
            <w:r w:rsidR="00C55E2B">
              <w:rPr>
                <w:color w:val="000000"/>
                <w:lang w:val="en-US"/>
              </w:rPr>
              <w:t>lat</w:t>
            </w:r>
            <w:r w:rsidR="009065C8">
              <w:rPr>
                <w:color w:val="000000"/>
                <w:lang w:val="en-US"/>
              </w:rPr>
              <w:t>r_</w:t>
            </w:r>
            <w:r w:rsidR="00C55E2B">
              <w:rPr>
                <w:color w:val="000000"/>
                <w:lang w:val="en-US"/>
              </w:rPr>
              <w:t>det8@rchuv.ru</w:t>
            </w:r>
          </w:p>
        </w:tc>
      </w:tr>
      <w:tr w:rsidR="00C87089" w14:paraId="3C89B905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9570B" w14:textId="77777777" w:rsidR="00C87089" w:rsidRDefault="00C87089" w:rsidP="007A4466">
            <w:r>
              <w:rPr>
                <w:color w:val="000000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3DD3" w14:textId="77777777" w:rsidR="00C87089" w:rsidRPr="007A4466" w:rsidRDefault="00C23568" w:rsidP="007A4466">
            <w:r>
              <w:t xml:space="preserve">Муниципальное образование – город Алатырь Чувашской Республики </w:t>
            </w:r>
          </w:p>
        </w:tc>
      </w:tr>
      <w:tr w:rsidR="00C87089" w14:paraId="197C32BB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C7D7" w14:textId="77777777" w:rsidR="00C87089" w:rsidRDefault="00C87089" w:rsidP="007A4466">
            <w:r>
              <w:rPr>
                <w:color w:val="000000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4079" w14:textId="77777777" w:rsidR="00C87089" w:rsidRDefault="001537BD" w:rsidP="007A4466">
            <w:r>
              <w:t>1986</w:t>
            </w:r>
            <w:r w:rsidR="00300BE1">
              <w:t xml:space="preserve"> </w:t>
            </w:r>
            <w:r w:rsidR="00C87089">
              <w:rPr>
                <w:color w:val="000000"/>
              </w:rPr>
              <w:t>год</w:t>
            </w:r>
          </w:p>
        </w:tc>
      </w:tr>
      <w:tr w:rsidR="00C87089" w14:paraId="2E63DE0D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3026E" w14:textId="77777777" w:rsidR="00C87089" w:rsidRDefault="00C87089" w:rsidP="007A4466">
            <w:r>
              <w:rPr>
                <w:color w:val="000000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0F47" w14:textId="77777777" w:rsidR="00C87089" w:rsidRPr="007A4466" w:rsidRDefault="002871E5" w:rsidP="00370B36">
            <w:r>
              <w:t>от 06.09.2011 № </w:t>
            </w:r>
            <w:r w:rsidR="00370B36">
              <w:t>ЛО35-01243-21/00280395</w:t>
            </w:r>
            <w:r>
              <w:t xml:space="preserve">, серия </w:t>
            </w:r>
            <w:r w:rsidR="00370B36">
              <w:t>РО № 024365</w:t>
            </w:r>
          </w:p>
        </w:tc>
      </w:tr>
    </w:tbl>
    <w:p w14:paraId="484A6899" w14:textId="77777777" w:rsidR="00C87089" w:rsidRDefault="00C87089" w:rsidP="00C87089">
      <w:pPr>
        <w:rPr>
          <w:color w:val="000000"/>
        </w:rPr>
      </w:pPr>
    </w:p>
    <w:p w14:paraId="699B812F" w14:textId="77777777" w:rsidR="00C87089" w:rsidRDefault="00C87089" w:rsidP="00D559A9">
      <w:pPr>
        <w:jc w:val="both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 «Детский сад № 14 «Родничок»</w:t>
      </w:r>
      <w:r w:rsidR="008D3F47" w:rsidRPr="008D3F47">
        <w:rPr>
          <w:color w:val="000000"/>
        </w:rPr>
        <w:t xml:space="preserve"> </w:t>
      </w:r>
      <w:r w:rsidR="008D3F47">
        <w:rPr>
          <w:color w:val="000000"/>
        </w:rPr>
        <w:t>города Алатыря Чувашской Республики</w:t>
      </w:r>
      <w:r>
        <w:rPr>
          <w:color w:val="000000"/>
        </w:rPr>
        <w:t xml:space="preserve"> (далее — Детский сад) расположено в жилом районе города вдали от производящих предприятий и торговых мест. Здание Детского сада построено по типовому проекту. Проектная </w:t>
      </w:r>
      <w:r w:rsidR="00F46477">
        <w:rPr>
          <w:color w:val="000000"/>
        </w:rPr>
        <w:t>мощность</w:t>
      </w:r>
      <w:r w:rsidR="009F16A9">
        <w:rPr>
          <w:color w:val="000000"/>
        </w:rPr>
        <w:t xml:space="preserve"> </w:t>
      </w:r>
      <w:r w:rsidR="00F46477">
        <w:rPr>
          <w:color w:val="000000"/>
        </w:rPr>
        <w:t>-</w:t>
      </w:r>
      <w:r>
        <w:rPr>
          <w:color w:val="000000"/>
        </w:rPr>
        <w:t> </w:t>
      </w:r>
      <w:r w:rsidR="008D3F47">
        <w:rPr>
          <w:color w:val="000000"/>
        </w:rPr>
        <w:t>265</w:t>
      </w:r>
      <w:r w:rsidR="009B1FD6">
        <w:rPr>
          <w:color w:val="000000"/>
        </w:rPr>
        <w:t> мест. Общая площадь здания 2165,8</w:t>
      </w:r>
      <w:r>
        <w:rPr>
          <w:color w:val="000000"/>
        </w:rPr>
        <w:t> кв. м, из них п</w:t>
      </w:r>
      <w:r w:rsidR="008D3F47">
        <w:rPr>
          <w:color w:val="000000"/>
        </w:rPr>
        <w:t>лощадь помещений, используемых н</w:t>
      </w:r>
      <w:r>
        <w:rPr>
          <w:color w:val="000000"/>
        </w:rPr>
        <w:t>епосредственно для нужд образовательного процесса,</w:t>
      </w:r>
      <w:r w:rsidR="001539D2">
        <w:rPr>
          <w:color w:val="000000"/>
        </w:rPr>
        <w:t xml:space="preserve"> 724</w:t>
      </w:r>
      <w:r>
        <w:rPr>
          <w:color w:val="000000"/>
        </w:rPr>
        <w:t> кв. м.</w:t>
      </w:r>
    </w:p>
    <w:p w14:paraId="0DB7CC7B" w14:textId="77777777" w:rsidR="00C80E35" w:rsidRDefault="00C80E35" w:rsidP="00D559A9">
      <w:pPr>
        <w:jc w:val="both"/>
        <w:rPr>
          <w:color w:val="000000"/>
        </w:rPr>
      </w:pPr>
    </w:p>
    <w:p w14:paraId="5F2C4D71" w14:textId="77777777" w:rsidR="00C87089" w:rsidRDefault="00C87089" w:rsidP="00D559A9">
      <w:pPr>
        <w:jc w:val="both"/>
        <w:rPr>
          <w:color w:val="000000"/>
        </w:rPr>
      </w:pPr>
      <w:r>
        <w:rPr>
          <w:color w:val="000000"/>
        </w:rPr>
        <w:t>Цель деятельности Детского сада — осуществление образовательной деятельности по</w:t>
      </w:r>
      <w:r>
        <w:br/>
      </w:r>
      <w:r>
        <w:rPr>
          <w:color w:val="000000"/>
        </w:rPr>
        <w:t>реализации образовательных программ дошкольного образования.</w:t>
      </w:r>
    </w:p>
    <w:p w14:paraId="41A3E22F" w14:textId="77777777" w:rsidR="00C80E35" w:rsidRDefault="00C80E35" w:rsidP="00D559A9">
      <w:pPr>
        <w:jc w:val="both"/>
        <w:rPr>
          <w:color w:val="000000"/>
        </w:rPr>
      </w:pPr>
    </w:p>
    <w:p w14:paraId="472901C3" w14:textId="77777777" w:rsidR="0020156F" w:rsidRPr="009016BE" w:rsidRDefault="0020156F" w:rsidP="00D559A9">
      <w:pPr>
        <w:jc w:val="both"/>
        <w:rPr>
          <w:color w:val="000000"/>
        </w:rPr>
      </w:pPr>
      <w:r>
        <w:rPr>
          <w:color w:val="000000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</w:t>
      </w:r>
      <w:r w:rsidRPr="00773C72">
        <w:rPr>
          <w:color w:val="000000"/>
        </w:rPr>
        <w:t xml:space="preserve"> </w:t>
      </w:r>
      <w:r w:rsidRPr="009016BE">
        <w:rPr>
          <w:color w:val="000000"/>
        </w:rPr>
        <w:t>качеств, формирование предпосылок учебной деятельности, сохранение и</w:t>
      </w:r>
      <w:r>
        <w:rPr>
          <w:color w:val="000000"/>
        </w:rPr>
        <w:t> </w:t>
      </w:r>
      <w:r w:rsidRPr="009016BE">
        <w:rPr>
          <w:color w:val="000000"/>
        </w:rPr>
        <w:t>укрепление здоровья воспитанников.</w:t>
      </w:r>
    </w:p>
    <w:p w14:paraId="1508CE20" w14:textId="77777777" w:rsidR="0003737D" w:rsidRDefault="0003737D" w:rsidP="00D559A9">
      <w:pPr>
        <w:jc w:val="both"/>
        <w:rPr>
          <w:color w:val="000000"/>
        </w:rPr>
      </w:pPr>
    </w:p>
    <w:p w14:paraId="0B3563C5" w14:textId="77777777" w:rsidR="0020156F" w:rsidRPr="009016BE" w:rsidRDefault="0020156F" w:rsidP="00D559A9">
      <w:pPr>
        <w:jc w:val="both"/>
        <w:rPr>
          <w:color w:val="000000"/>
        </w:rPr>
      </w:pPr>
      <w:r w:rsidRPr="009016BE">
        <w:rPr>
          <w:color w:val="000000"/>
        </w:rPr>
        <w:t>Режим работы Детского сада: рабочая неделя</w:t>
      </w:r>
      <w:r>
        <w:rPr>
          <w:color w:val="000000"/>
        </w:rPr>
        <w:t> </w:t>
      </w:r>
      <w:r w:rsidRPr="009016BE">
        <w:rPr>
          <w:color w:val="000000"/>
        </w:rPr>
        <w:t>— пятидневная, с</w:t>
      </w:r>
      <w:r>
        <w:rPr>
          <w:color w:val="000000"/>
        </w:rPr>
        <w:t> </w:t>
      </w:r>
      <w:r w:rsidRPr="009016BE">
        <w:rPr>
          <w:color w:val="000000"/>
        </w:rPr>
        <w:t>понедельника по</w:t>
      </w:r>
      <w:r>
        <w:rPr>
          <w:color w:val="000000"/>
        </w:rPr>
        <w:t> </w:t>
      </w:r>
      <w:r w:rsidRPr="009016BE">
        <w:rPr>
          <w:color w:val="000000"/>
        </w:rPr>
        <w:t>пятницу. Длительность пребывания детей в</w:t>
      </w:r>
      <w:r>
        <w:rPr>
          <w:color w:val="000000"/>
        </w:rPr>
        <w:t> </w:t>
      </w:r>
      <w:r w:rsidRPr="009016BE">
        <w:rPr>
          <w:color w:val="000000"/>
        </w:rPr>
        <w:t>группах</w:t>
      </w:r>
      <w:r>
        <w:rPr>
          <w:color w:val="000000"/>
        </w:rPr>
        <w:t> — 10 </w:t>
      </w:r>
      <w:r w:rsidRPr="009016BE">
        <w:rPr>
          <w:color w:val="000000"/>
        </w:rPr>
        <w:t>часов. Режим работы групп</w:t>
      </w:r>
      <w:r>
        <w:rPr>
          <w:color w:val="000000"/>
        </w:rPr>
        <w:t> </w:t>
      </w:r>
      <w:r w:rsidRPr="009016BE">
        <w:rPr>
          <w:color w:val="000000"/>
        </w:rPr>
        <w:t>— с</w:t>
      </w:r>
      <w:r>
        <w:rPr>
          <w:color w:val="000000"/>
        </w:rPr>
        <w:t> 7</w:t>
      </w:r>
      <w:r w:rsidRPr="009016BE">
        <w:rPr>
          <w:color w:val="000000"/>
        </w:rPr>
        <w:t>:00 до</w:t>
      </w:r>
      <w:r>
        <w:rPr>
          <w:color w:val="000000"/>
        </w:rPr>
        <w:t> 17</w:t>
      </w:r>
      <w:r w:rsidRPr="009016BE">
        <w:rPr>
          <w:color w:val="000000"/>
        </w:rPr>
        <w:t>:00.</w:t>
      </w:r>
    </w:p>
    <w:p w14:paraId="1A412C73" w14:textId="77777777" w:rsidR="0020156F" w:rsidRDefault="0020156F" w:rsidP="00D559A9">
      <w:pPr>
        <w:jc w:val="both"/>
        <w:rPr>
          <w:b/>
          <w:bCs/>
          <w:color w:val="000000"/>
        </w:rPr>
      </w:pPr>
    </w:p>
    <w:p w14:paraId="5152EDE0" w14:textId="77777777" w:rsidR="0020156F" w:rsidRPr="009016BE" w:rsidRDefault="0020156F" w:rsidP="00D559A9">
      <w:pPr>
        <w:jc w:val="center"/>
        <w:rPr>
          <w:color w:val="000000"/>
        </w:rPr>
      </w:pPr>
      <w:r w:rsidRPr="009016BE">
        <w:rPr>
          <w:b/>
          <w:bCs/>
          <w:color w:val="000000"/>
        </w:rPr>
        <w:t>Аналитическая часть</w:t>
      </w:r>
    </w:p>
    <w:p w14:paraId="757C89C1" w14:textId="77777777" w:rsidR="0020156F" w:rsidRDefault="0020156F" w:rsidP="00D559A9">
      <w:pPr>
        <w:jc w:val="both"/>
        <w:rPr>
          <w:b/>
          <w:bCs/>
          <w:color w:val="000000"/>
        </w:rPr>
      </w:pPr>
    </w:p>
    <w:p w14:paraId="45BDBA15" w14:textId="77777777" w:rsidR="0020156F" w:rsidRPr="009016BE" w:rsidRDefault="0020156F" w:rsidP="00D559A9">
      <w:pPr>
        <w:jc w:val="center"/>
        <w:rPr>
          <w:color w:val="000000"/>
        </w:rPr>
      </w:pPr>
      <w:r>
        <w:rPr>
          <w:b/>
          <w:bCs/>
          <w:color w:val="000000"/>
        </w:rPr>
        <w:t>I</w:t>
      </w:r>
      <w:r w:rsidRPr="009016BE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9016BE">
        <w:rPr>
          <w:b/>
          <w:bCs/>
          <w:color w:val="000000"/>
        </w:rPr>
        <w:t>Оценка образовательной деятельности</w:t>
      </w:r>
    </w:p>
    <w:p w14:paraId="1A9892F8" w14:textId="77777777" w:rsidR="0020156F" w:rsidRPr="00154B9F" w:rsidRDefault="0020156F" w:rsidP="00D559A9">
      <w:pPr>
        <w:jc w:val="both"/>
      </w:pPr>
    </w:p>
    <w:p w14:paraId="47B5669D" w14:textId="77777777" w:rsidR="00325951" w:rsidRDefault="00325951" w:rsidP="00325951">
      <w:pPr>
        <w:jc w:val="both"/>
        <w:rPr>
          <w:color w:val="000000"/>
        </w:rPr>
      </w:pPr>
      <w:r>
        <w:rPr>
          <w:color w:val="000000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152E6343" w14:textId="77777777" w:rsidR="00325951" w:rsidRDefault="00325951" w:rsidP="00325951">
      <w:pPr>
        <w:jc w:val="both"/>
        <w:rPr>
          <w:color w:val="000000"/>
        </w:rPr>
      </w:pPr>
      <w:r>
        <w:rPr>
          <w:color w:val="000000"/>
        </w:rPr>
        <w:lastRenderedPageBreak/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14:paraId="596C5CA2" w14:textId="77777777" w:rsidR="00325951" w:rsidRDefault="00325951" w:rsidP="00325951">
      <w:pPr>
        <w:jc w:val="both"/>
        <w:rPr>
          <w:color w:val="000000"/>
        </w:rPr>
      </w:pPr>
    </w:p>
    <w:p w14:paraId="2FA2CD18" w14:textId="66198852" w:rsidR="00325951" w:rsidRDefault="00325951" w:rsidP="00325951">
      <w:pPr>
        <w:jc w:val="both"/>
        <w:rPr>
          <w:color w:val="000000"/>
        </w:rPr>
      </w:pPr>
      <w:r>
        <w:rPr>
          <w:color w:val="000000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 25.11.2022 № 1028 (далее — ФОП ДО), в соответствии с утвержденной дорожной картой. Для этого создали рабочую группу в составе заведующего, старшего воспитателя, воспитателя. Результаты:</w:t>
      </w:r>
    </w:p>
    <w:p w14:paraId="13A2DDB3" w14:textId="77777777" w:rsidR="00325951" w:rsidRDefault="00325951" w:rsidP="0032595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 01.09.2023;</w:t>
      </w:r>
    </w:p>
    <w:p w14:paraId="6A1FD68B" w14:textId="77777777" w:rsidR="00325951" w:rsidRDefault="00325951" w:rsidP="0032595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68FB2D0B" w14:textId="7D750111" w:rsidR="0020156F" w:rsidRPr="00325951" w:rsidRDefault="00325951" w:rsidP="00325951">
      <w:pPr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провели информационно-разъяснительную работу с родителями (законными представителями) воспитанников.</w:t>
      </w:r>
    </w:p>
    <w:p w14:paraId="06FBFB3B" w14:textId="6487587C" w:rsidR="0020156F" w:rsidRDefault="0020156F" w:rsidP="00D559A9">
      <w:pPr>
        <w:jc w:val="both"/>
        <w:rPr>
          <w:color w:val="000000"/>
        </w:rPr>
      </w:pPr>
      <w:r w:rsidRPr="009016BE">
        <w:rPr>
          <w:color w:val="000000"/>
        </w:rPr>
        <w:t>Детский сад посещают 1</w:t>
      </w:r>
      <w:r w:rsidR="002323A4">
        <w:t>57</w:t>
      </w:r>
      <w:r w:rsidRPr="009016BE">
        <w:rPr>
          <w:color w:val="000000"/>
        </w:rPr>
        <w:t xml:space="preserve"> воспитанников в</w:t>
      </w:r>
      <w:r>
        <w:rPr>
          <w:color w:val="000000"/>
        </w:rPr>
        <w:t> </w:t>
      </w:r>
      <w:r w:rsidRPr="009016BE">
        <w:rPr>
          <w:color w:val="000000"/>
        </w:rPr>
        <w:t>возрасте от</w:t>
      </w:r>
      <w:r>
        <w:rPr>
          <w:color w:val="000000"/>
        </w:rPr>
        <w:t xml:space="preserve"> 1,5 </w:t>
      </w:r>
      <w:r w:rsidRPr="009016BE">
        <w:rPr>
          <w:color w:val="000000"/>
        </w:rPr>
        <w:t>до</w:t>
      </w:r>
      <w:r>
        <w:rPr>
          <w:color w:val="000000"/>
        </w:rPr>
        <w:t> </w:t>
      </w:r>
      <w:r w:rsidRPr="009016BE">
        <w:rPr>
          <w:color w:val="000000"/>
        </w:rPr>
        <w:t>7</w:t>
      </w:r>
      <w:r>
        <w:rPr>
          <w:color w:val="000000"/>
        </w:rPr>
        <w:t> </w:t>
      </w:r>
      <w:r w:rsidRPr="009016BE">
        <w:rPr>
          <w:color w:val="000000"/>
        </w:rPr>
        <w:t xml:space="preserve">лет. </w:t>
      </w:r>
      <w:r>
        <w:rPr>
          <w:color w:val="000000"/>
        </w:rPr>
        <w:t>В Детском саду сформировано 10 групп общеразвивающей направленности. Из них:</w:t>
      </w:r>
    </w:p>
    <w:p w14:paraId="0BE1C00F" w14:textId="77777777" w:rsidR="0020156F" w:rsidRDefault="0020156F" w:rsidP="00D559A9">
      <w:pPr>
        <w:jc w:val="both"/>
        <w:rPr>
          <w:color w:val="000000"/>
        </w:rPr>
      </w:pPr>
    </w:p>
    <w:p w14:paraId="6E91A6B6" w14:textId="789CBC04" w:rsidR="0020156F" w:rsidRDefault="002323A4" w:rsidP="00D559A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1 группа</w:t>
      </w:r>
      <w:r w:rsidR="0020156F">
        <w:rPr>
          <w:color w:val="000000"/>
        </w:rPr>
        <w:t xml:space="preserve"> раннего возраста –</w:t>
      </w:r>
      <w:r w:rsidR="005E15A2">
        <w:rPr>
          <w:color w:val="000000"/>
        </w:rPr>
        <w:t xml:space="preserve">  </w:t>
      </w:r>
      <w:r>
        <w:rPr>
          <w:color w:val="000000"/>
        </w:rPr>
        <w:t>11</w:t>
      </w:r>
      <w:r w:rsidR="0020156F">
        <w:rPr>
          <w:color w:val="000000"/>
        </w:rPr>
        <w:t xml:space="preserve"> детей;</w:t>
      </w:r>
    </w:p>
    <w:p w14:paraId="64B574D9" w14:textId="2B4E23EE" w:rsidR="0020156F" w:rsidRDefault="002323A4" w:rsidP="00D559A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1 </w:t>
      </w:r>
      <w:r w:rsidR="00162B33">
        <w:rPr>
          <w:color w:val="000000"/>
        </w:rPr>
        <w:t>первая</w:t>
      </w:r>
      <w:r>
        <w:rPr>
          <w:color w:val="000000"/>
        </w:rPr>
        <w:t> младшая группа</w:t>
      </w:r>
      <w:r w:rsidR="0020156F">
        <w:rPr>
          <w:color w:val="000000"/>
        </w:rPr>
        <w:t xml:space="preserve"> — </w:t>
      </w:r>
      <w:r>
        <w:rPr>
          <w:color w:val="000000"/>
        </w:rPr>
        <w:t>14</w:t>
      </w:r>
      <w:r w:rsidR="0020156F">
        <w:rPr>
          <w:color w:val="000000"/>
        </w:rPr>
        <w:t xml:space="preserve"> детей;</w:t>
      </w:r>
    </w:p>
    <w:p w14:paraId="02F5730C" w14:textId="244EB67B" w:rsidR="002323A4" w:rsidRDefault="002323A4" w:rsidP="00D559A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2 </w:t>
      </w:r>
      <w:r w:rsidR="00162B33">
        <w:rPr>
          <w:color w:val="000000"/>
        </w:rPr>
        <w:t>вторых младших группы – 11 и 10 детей</w:t>
      </w:r>
    </w:p>
    <w:p w14:paraId="205095DB" w14:textId="666EED75" w:rsidR="0020156F" w:rsidRDefault="0020156F" w:rsidP="00D559A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2 средних группы —  </w:t>
      </w:r>
      <w:r w:rsidR="00162B33">
        <w:rPr>
          <w:color w:val="000000"/>
        </w:rPr>
        <w:t>17</w:t>
      </w:r>
      <w:r w:rsidR="00154B9F">
        <w:rPr>
          <w:color w:val="000000"/>
        </w:rPr>
        <w:t xml:space="preserve"> </w:t>
      </w:r>
      <w:r w:rsidR="00162B33">
        <w:rPr>
          <w:color w:val="000000"/>
        </w:rPr>
        <w:t>и 18</w:t>
      </w:r>
      <w:r w:rsidR="005E15A2">
        <w:rPr>
          <w:color w:val="000000"/>
        </w:rPr>
        <w:t xml:space="preserve"> детей</w:t>
      </w:r>
      <w:r>
        <w:rPr>
          <w:color w:val="000000"/>
        </w:rPr>
        <w:t>;</w:t>
      </w:r>
    </w:p>
    <w:p w14:paraId="4E91B10C" w14:textId="58BAC5E8" w:rsidR="0020156F" w:rsidRDefault="0020156F" w:rsidP="00D559A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2 старших группы — </w:t>
      </w:r>
      <w:r w:rsidR="00162B33">
        <w:rPr>
          <w:color w:val="000000"/>
        </w:rPr>
        <w:t xml:space="preserve"> 20</w:t>
      </w:r>
      <w:r>
        <w:rPr>
          <w:color w:val="000000"/>
        </w:rPr>
        <w:t> </w:t>
      </w:r>
      <w:r w:rsidR="00154B9F">
        <w:rPr>
          <w:color w:val="000000"/>
        </w:rPr>
        <w:t>и</w:t>
      </w:r>
      <w:r w:rsidR="005E15A2">
        <w:rPr>
          <w:color w:val="000000"/>
        </w:rPr>
        <w:t xml:space="preserve"> </w:t>
      </w:r>
      <w:r w:rsidR="00162B33">
        <w:rPr>
          <w:color w:val="000000"/>
        </w:rPr>
        <w:t>19</w:t>
      </w:r>
      <w:r w:rsidR="005E15A2">
        <w:rPr>
          <w:color w:val="000000"/>
        </w:rPr>
        <w:t xml:space="preserve"> </w:t>
      </w:r>
      <w:r>
        <w:rPr>
          <w:color w:val="000000"/>
        </w:rPr>
        <w:t>детей;</w:t>
      </w:r>
    </w:p>
    <w:p w14:paraId="6DEA5CDE" w14:textId="1D368B57" w:rsidR="0020156F" w:rsidRDefault="0020156F" w:rsidP="00487C33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2 подготовительных</w:t>
      </w:r>
      <w:r w:rsidRPr="009016BE">
        <w:rPr>
          <w:color w:val="000000"/>
        </w:rPr>
        <w:t xml:space="preserve"> к</w:t>
      </w:r>
      <w:r>
        <w:rPr>
          <w:color w:val="000000"/>
        </w:rPr>
        <w:t> школе группы </w:t>
      </w:r>
      <w:r w:rsidR="001B40DD">
        <w:rPr>
          <w:color w:val="000000"/>
        </w:rPr>
        <w:t>— 18</w:t>
      </w:r>
      <w:r w:rsidR="005E15A2">
        <w:rPr>
          <w:color w:val="000000"/>
        </w:rPr>
        <w:t xml:space="preserve"> и 1</w:t>
      </w:r>
      <w:r w:rsidR="00162B33">
        <w:rPr>
          <w:color w:val="000000"/>
        </w:rPr>
        <w:t xml:space="preserve">9 </w:t>
      </w:r>
      <w:r w:rsidRPr="009016BE">
        <w:rPr>
          <w:color w:val="000000"/>
        </w:rPr>
        <w:t>детей.</w:t>
      </w:r>
    </w:p>
    <w:p w14:paraId="1BE037AE" w14:textId="77777777" w:rsidR="001B40DD" w:rsidRPr="001B40DD" w:rsidRDefault="001B40DD" w:rsidP="00487C33">
      <w:pPr>
        <w:jc w:val="both"/>
        <w:rPr>
          <w:color w:val="000000"/>
        </w:rPr>
      </w:pPr>
    </w:p>
    <w:p w14:paraId="52F98F95" w14:textId="77777777" w:rsidR="0020156F" w:rsidRDefault="0020156F" w:rsidP="00487C33">
      <w:pPr>
        <w:tabs>
          <w:tab w:val="left" w:pos="6915"/>
        </w:tabs>
        <w:jc w:val="both"/>
        <w:rPr>
          <w:b/>
          <w:bCs/>
          <w:color w:val="000000"/>
        </w:rPr>
      </w:pPr>
      <w:r w:rsidRPr="009016BE">
        <w:rPr>
          <w:b/>
          <w:bCs/>
          <w:color w:val="000000"/>
        </w:rPr>
        <w:t>Воспитательная работа</w:t>
      </w:r>
    </w:p>
    <w:p w14:paraId="4B06265D" w14:textId="77777777" w:rsidR="00C87089" w:rsidRDefault="00C87089" w:rsidP="00487C33">
      <w:pPr>
        <w:jc w:val="both"/>
      </w:pPr>
    </w:p>
    <w:p w14:paraId="45FA9274" w14:textId="304137D9" w:rsidR="0020156F" w:rsidRPr="009016BE" w:rsidRDefault="0020156F" w:rsidP="00487C33">
      <w:pPr>
        <w:jc w:val="both"/>
        <w:rPr>
          <w:color w:val="000000"/>
        </w:rPr>
      </w:pPr>
      <w:r w:rsidRPr="009016BE">
        <w:rPr>
          <w:color w:val="000000"/>
        </w:rPr>
        <w:t>С</w:t>
      </w:r>
      <w:r>
        <w:rPr>
          <w:color w:val="000000"/>
        </w:rPr>
        <w:t> </w:t>
      </w:r>
      <w:r w:rsidR="005E15A2">
        <w:rPr>
          <w:color w:val="000000"/>
        </w:rPr>
        <w:t>01.09.202</w:t>
      </w:r>
      <w:r w:rsidR="001B40DD">
        <w:rPr>
          <w:color w:val="000000"/>
        </w:rPr>
        <w:t>1</w:t>
      </w:r>
      <w:r w:rsidRPr="009016BE">
        <w:rPr>
          <w:color w:val="000000"/>
        </w:rPr>
        <w:t xml:space="preserve"> Детский сад реализует рабочую программу воспитания и</w:t>
      </w:r>
      <w:r>
        <w:rPr>
          <w:color w:val="000000"/>
        </w:rPr>
        <w:t> </w:t>
      </w:r>
      <w:r w:rsidRPr="009016BE">
        <w:rPr>
          <w:color w:val="000000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48DDA7B9" w14:textId="77777777" w:rsidR="001B40DD" w:rsidRDefault="001B40DD" w:rsidP="00487C33">
      <w:pPr>
        <w:jc w:val="both"/>
        <w:rPr>
          <w:color w:val="000000"/>
        </w:rPr>
      </w:pPr>
    </w:p>
    <w:p w14:paraId="38D14FB9" w14:textId="5237C77A" w:rsidR="0020156F" w:rsidRPr="00916948" w:rsidRDefault="0020156F" w:rsidP="00487C33">
      <w:pPr>
        <w:jc w:val="both"/>
      </w:pPr>
      <w:r w:rsidRPr="009016BE">
        <w:rPr>
          <w:color w:val="000000"/>
        </w:rPr>
        <w:t>За</w:t>
      </w:r>
      <w:r>
        <w:rPr>
          <w:color w:val="000000"/>
        </w:rPr>
        <w:t> </w:t>
      </w:r>
      <w:r w:rsidR="00154B9F">
        <w:rPr>
          <w:color w:val="000000"/>
        </w:rPr>
        <w:t>2</w:t>
      </w:r>
      <w:r w:rsidR="001B40DD">
        <w:rPr>
          <w:color w:val="000000"/>
        </w:rPr>
        <w:t>,5</w:t>
      </w:r>
      <w:r>
        <w:rPr>
          <w:color w:val="000000"/>
        </w:rPr>
        <w:t> </w:t>
      </w:r>
      <w:r w:rsidR="001B40DD">
        <w:rPr>
          <w:color w:val="000000"/>
        </w:rPr>
        <w:t xml:space="preserve">года </w:t>
      </w:r>
      <w:r w:rsidRPr="009016BE">
        <w:rPr>
          <w:color w:val="000000"/>
        </w:rPr>
        <w:t>реализации программы воспитания родители</w:t>
      </w:r>
      <w:r>
        <w:rPr>
          <w:color w:val="000000"/>
        </w:rPr>
        <w:t> </w:t>
      </w:r>
      <w:r w:rsidRPr="009016BE">
        <w:rPr>
          <w:color w:val="000000"/>
        </w:rPr>
        <w:t>выражают удовлетворенность воспитательным процессом в</w:t>
      </w:r>
      <w:r>
        <w:rPr>
          <w:color w:val="000000"/>
        </w:rPr>
        <w:t> </w:t>
      </w:r>
      <w:r w:rsidRPr="009016BE">
        <w:rPr>
          <w:color w:val="000000"/>
        </w:rPr>
        <w:t>Детском саду, что отразилось на</w:t>
      </w:r>
      <w:r>
        <w:rPr>
          <w:color w:val="000000"/>
        </w:rPr>
        <w:t> </w:t>
      </w:r>
      <w:r w:rsidRPr="009016BE">
        <w:rPr>
          <w:color w:val="000000"/>
        </w:rPr>
        <w:t>результатах анкетирования, проведенного</w:t>
      </w:r>
      <w:r w:rsidR="005E15A2">
        <w:rPr>
          <w:color w:val="000000"/>
        </w:rPr>
        <w:t xml:space="preserve"> </w:t>
      </w:r>
      <w:r w:rsidR="000A211C">
        <w:rPr>
          <w:color w:val="000000"/>
        </w:rPr>
        <w:t>в декабре 2023 года</w:t>
      </w:r>
      <w:r w:rsidRPr="009016BE">
        <w:rPr>
          <w:color w:val="000000"/>
        </w:rPr>
        <w:t xml:space="preserve">. </w:t>
      </w:r>
      <w:r w:rsidRPr="00916948">
        <w:t>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</w:t>
      </w:r>
      <w:r w:rsidRPr="009016BE">
        <w:rPr>
          <w:color w:val="000000"/>
        </w:rPr>
        <w:t xml:space="preserve"> детского сада включены в</w:t>
      </w:r>
      <w:r>
        <w:rPr>
          <w:color w:val="000000"/>
        </w:rPr>
        <w:t> </w:t>
      </w:r>
      <w:r w:rsidRPr="009016BE">
        <w:rPr>
          <w:color w:val="000000"/>
        </w:rPr>
        <w:t>календарный план воспитательной работы</w:t>
      </w:r>
      <w:r w:rsidR="00D00589">
        <w:rPr>
          <w:color w:val="000000"/>
        </w:rPr>
        <w:t>.</w:t>
      </w:r>
      <w:r w:rsidRPr="00916948">
        <w:t> </w:t>
      </w:r>
      <w:r w:rsidR="00D00589">
        <w:t xml:space="preserve"> </w:t>
      </w:r>
    </w:p>
    <w:p w14:paraId="50EC2F0B" w14:textId="77777777" w:rsidR="0020156F" w:rsidRDefault="0020156F" w:rsidP="00487C33">
      <w:pPr>
        <w:jc w:val="both"/>
        <w:rPr>
          <w:color w:val="000000"/>
        </w:rPr>
      </w:pPr>
    </w:p>
    <w:p w14:paraId="0FD593BD" w14:textId="33DEC099" w:rsidR="0020156F" w:rsidRPr="009016BE" w:rsidRDefault="0020156F" w:rsidP="00487C33">
      <w:pPr>
        <w:jc w:val="both"/>
        <w:rPr>
          <w:color w:val="000000"/>
        </w:rPr>
      </w:pPr>
      <w:r w:rsidRPr="009016BE">
        <w:rPr>
          <w:color w:val="000000"/>
        </w:rPr>
        <w:t>Чтобы выбрать стратегию воспитательной работы, в</w:t>
      </w:r>
      <w:r>
        <w:rPr>
          <w:color w:val="000000"/>
        </w:rPr>
        <w:t> </w:t>
      </w:r>
      <w:r w:rsidR="005E15A2">
        <w:rPr>
          <w:color w:val="000000"/>
        </w:rPr>
        <w:t>202</w:t>
      </w:r>
      <w:r w:rsidR="001D7FCA">
        <w:rPr>
          <w:color w:val="000000"/>
        </w:rPr>
        <w:t>3</w:t>
      </w:r>
      <w:r w:rsidRPr="009016BE">
        <w:rPr>
          <w:color w:val="000000"/>
        </w:rPr>
        <w:t xml:space="preserve"> году проводился анализ состава семей воспитанников.</w:t>
      </w:r>
    </w:p>
    <w:p w14:paraId="0F916BDE" w14:textId="77777777" w:rsidR="0020156F" w:rsidRDefault="0020156F" w:rsidP="00487C33">
      <w:pPr>
        <w:jc w:val="both"/>
        <w:rPr>
          <w:color w:val="000000"/>
        </w:rPr>
      </w:pPr>
    </w:p>
    <w:p w14:paraId="536E6420" w14:textId="77777777" w:rsidR="00F40034" w:rsidRDefault="00F40034" w:rsidP="00FE2EEA">
      <w:pPr>
        <w:jc w:val="both"/>
        <w:rPr>
          <w:color w:val="000000"/>
        </w:rPr>
      </w:pPr>
    </w:p>
    <w:p w14:paraId="2B3B8AC7" w14:textId="77777777" w:rsidR="00F40034" w:rsidRDefault="00F40034" w:rsidP="00FE2EEA">
      <w:pPr>
        <w:jc w:val="both"/>
        <w:rPr>
          <w:color w:val="000000"/>
        </w:rPr>
      </w:pPr>
    </w:p>
    <w:p w14:paraId="27F30B9C" w14:textId="77777777" w:rsidR="00F40034" w:rsidRDefault="00F40034" w:rsidP="00FE2EEA">
      <w:pPr>
        <w:jc w:val="both"/>
        <w:rPr>
          <w:color w:val="000000"/>
        </w:rPr>
      </w:pPr>
    </w:p>
    <w:p w14:paraId="552F3DEE" w14:textId="77777777" w:rsidR="00F40034" w:rsidRDefault="00F40034" w:rsidP="00FE2EEA">
      <w:pPr>
        <w:jc w:val="both"/>
        <w:rPr>
          <w:color w:val="000000"/>
        </w:rPr>
      </w:pPr>
    </w:p>
    <w:p w14:paraId="58E3CB96" w14:textId="32111A6B" w:rsidR="0020156F" w:rsidRDefault="0020156F" w:rsidP="00FE2EEA">
      <w:pPr>
        <w:jc w:val="both"/>
        <w:rPr>
          <w:color w:val="000000"/>
        </w:rPr>
      </w:pPr>
      <w:r>
        <w:rPr>
          <w:color w:val="000000"/>
        </w:rPr>
        <w:lastRenderedPageBreak/>
        <w:t>Характеристика семей по составу</w:t>
      </w:r>
    </w:p>
    <w:p w14:paraId="36060C37" w14:textId="77777777" w:rsidR="0020156F" w:rsidRDefault="0020156F" w:rsidP="0020156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4"/>
        <w:gridCol w:w="5142"/>
      </w:tblGrid>
      <w:tr w:rsidR="0020156F" w:rsidRPr="009016BE" w14:paraId="44815E0A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61D7" w14:textId="77777777" w:rsidR="0020156F" w:rsidRDefault="0020156F" w:rsidP="007A4466">
            <w:r>
              <w:rPr>
                <w:color w:val="00000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92FFF" w14:textId="77777777" w:rsidR="0020156F" w:rsidRDefault="0020156F" w:rsidP="007A4466"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340FF" w14:textId="77777777" w:rsidR="0020156F" w:rsidRPr="009016BE" w:rsidRDefault="0020156F" w:rsidP="007A4466">
            <w:r w:rsidRPr="009016BE">
              <w:rPr>
                <w:color w:val="000000"/>
              </w:rPr>
              <w:t>Процент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общего количества семей воспитанников</w:t>
            </w:r>
          </w:p>
        </w:tc>
      </w:tr>
      <w:tr w:rsidR="0020156F" w14:paraId="01405E2B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7296" w14:textId="77777777" w:rsidR="0020156F" w:rsidRDefault="0020156F" w:rsidP="007A4466">
            <w:r>
              <w:rPr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ACDF" w14:textId="288E1F83" w:rsidR="0020156F" w:rsidRPr="00CA75B9" w:rsidRDefault="001D7FCA" w:rsidP="007A4466">
            <w: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5D2B0" w14:textId="205F94C1" w:rsidR="0020156F" w:rsidRPr="00CA75B9" w:rsidRDefault="00BD0A05" w:rsidP="007A4466">
            <w:r>
              <w:t>73,9</w:t>
            </w:r>
            <w:r w:rsidR="0020156F" w:rsidRPr="00CA75B9">
              <w:t>%</w:t>
            </w:r>
          </w:p>
        </w:tc>
      </w:tr>
      <w:tr w:rsidR="0020156F" w14:paraId="21B7DE0A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93BE4" w14:textId="77777777" w:rsidR="0020156F" w:rsidRDefault="0020156F" w:rsidP="007A4466">
            <w:r>
              <w:rPr>
                <w:color w:val="000000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B4A02" w14:textId="26E5CD25" w:rsidR="0020156F" w:rsidRPr="00CA75B9" w:rsidRDefault="001D7FCA" w:rsidP="007A4466"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30C33" w14:textId="4883DC63" w:rsidR="0020156F" w:rsidRPr="00CA75B9" w:rsidRDefault="00BD0A05" w:rsidP="007A4466">
            <w:r>
              <w:t>24,6</w:t>
            </w:r>
            <w:r w:rsidR="0020156F" w:rsidRPr="00CA75B9">
              <w:t>%</w:t>
            </w:r>
          </w:p>
        </w:tc>
      </w:tr>
      <w:tr w:rsidR="0020156F" w14:paraId="2FD2A08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F37C" w14:textId="77777777" w:rsidR="0020156F" w:rsidRDefault="0020156F" w:rsidP="007A4466">
            <w:r>
              <w:rPr>
                <w:color w:val="000000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AB52" w14:textId="4EE2007A" w:rsidR="0020156F" w:rsidRDefault="001D7FCA" w:rsidP="007A446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4960" w14:textId="4E8BE04C" w:rsidR="0020156F" w:rsidRDefault="001D7FCA" w:rsidP="007A4466">
            <w:r>
              <w:rPr>
                <w:color w:val="000000"/>
              </w:rPr>
              <w:t>1,3</w:t>
            </w:r>
            <w:r w:rsidR="0020156F">
              <w:rPr>
                <w:color w:val="000000"/>
              </w:rPr>
              <w:t>%</w:t>
            </w:r>
          </w:p>
        </w:tc>
      </w:tr>
    </w:tbl>
    <w:p w14:paraId="3E64F472" w14:textId="77777777" w:rsidR="0020156F" w:rsidRDefault="0020156F" w:rsidP="0020156F">
      <w:pPr>
        <w:rPr>
          <w:color w:val="000000"/>
        </w:rPr>
      </w:pPr>
    </w:p>
    <w:p w14:paraId="420282FE" w14:textId="77777777" w:rsidR="0020156F" w:rsidRDefault="0020156F" w:rsidP="00FE2EEA">
      <w:pPr>
        <w:jc w:val="both"/>
        <w:rPr>
          <w:color w:val="000000"/>
        </w:rPr>
      </w:pPr>
      <w:r>
        <w:rPr>
          <w:color w:val="000000"/>
        </w:rPr>
        <w:t>Характеристика семей по количеству детей</w:t>
      </w:r>
    </w:p>
    <w:p w14:paraId="75683259" w14:textId="77777777" w:rsidR="0020156F" w:rsidRDefault="0020156F" w:rsidP="0020156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4"/>
      </w:tblGrid>
      <w:tr w:rsidR="0020156F" w:rsidRPr="009016BE" w14:paraId="16614D7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065A3" w14:textId="77777777" w:rsidR="0020156F" w:rsidRDefault="0020156F" w:rsidP="007A4466">
            <w:r>
              <w:rPr>
                <w:color w:val="000000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7E7DF" w14:textId="77777777" w:rsidR="0020156F" w:rsidRDefault="0020156F" w:rsidP="007A4466"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71EB2" w14:textId="77777777" w:rsidR="0020156F" w:rsidRPr="009016BE" w:rsidRDefault="0020156F" w:rsidP="007A4466">
            <w:r w:rsidRPr="009016BE">
              <w:rPr>
                <w:color w:val="000000"/>
              </w:rPr>
              <w:t>Процент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общего количества семей воспитанников</w:t>
            </w:r>
          </w:p>
        </w:tc>
      </w:tr>
      <w:tr w:rsidR="0020156F" w14:paraId="4909806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65814" w14:textId="77777777" w:rsidR="0020156F" w:rsidRDefault="0020156F" w:rsidP="007A4466">
            <w:r>
              <w:rPr>
                <w:color w:val="000000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DBC6C" w14:textId="1E698E83" w:rsidR="0020156F" w:rsidRPr="00A82B4E" w:rsidRDefault="001D7FCA" w:rsidP="007A4466"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26E2E" w14:textId="65F1A570" w:rsidR="0020156F" w:rsidRPr="00A82B4E" w:rsidRDefault="00AD7541" w:rsidP="007A4466">
            <w:r>
              <w:t>24,6</w:t>
            </w:r>
            <w:r w:rsidR="0020156F" w:rsidRPr="00A82B4E">
              <w:t>%</w:t>
            </w:r>
          </w:p>
        </w:tc>
      </w:tr>
      <w:tr w:rsidR="0020156F" w14:paraId="33BBE7FE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FB0E9" w14:textId="77777777" w:rsidR="0020156F" w:rsidRDefault="0020156F" w:rsidP="007A4466">
            <w:r>
              <w:rPr>
                <w:color w:val="000000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284AD" w14:textId="11F35968" w:rsidR="0020156F" w:rsidRPr="00A82B4E" w:rsidRDefault="001D7FCA" w:rsidP="007A4466">
            <w: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8DD3A" w14:textId="2622DBF7" w:rsidR="0020156F" w:rsidRPr="00A82B4E" w:rsidRDefault="00AD7541" w:rsidP="007A4466">
            <w:r>
              <w:t>50,6</w:t>
            </w:r>
            <w:r w:rsidR="0020156F" w:rsidRPr="00A82B4E">
              <w:t>%</w:t>
            </w:r>
          </w:p>
        </w:tc>
      </w:tr>
      <w:tr w:rsidR="0020156F" w14:paraId="28F085D0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C0A8" w14:textId="77777777" w:rsidR="0020156F" w:rsidRDefault="0020156F" w:rsidP="007A4466">
            <w:r>
              <w:rPr>
                <w:color w:val="000000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ECE84" w14:textId="563C1E0A" w:rsidR="0020156F" w:rsidRPr="00A82B4E" w:rsidRDefault="001D7FCA" w:rsidP="007A4466"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5D7F" w14:textId="4D75FFF3" w:rsidR="0020156F" w:rsidRPr="00A82B4E" w:rsidRDefault="00B00E55" w:rsidP="007A4466">
            <w:r>
              <w:t>2</w:t>
            </w:r>
            <w:r w:rsidR="00AD7541">
              <w:t>4,6</w:t>
            </w:r>
            <w:r w:rsidR="0020156F" w:rsidRPr="00A82B4E">
              <w:t>%</w:t>
            </w:r>
          </w:p>
        </w:tc>
      </w:tr>
    </w:tbl>
    <w:p w14:paraId="2E4A4AA4" w14:textId="77777777" w:rsidR="0020156F" w:rsidRDefault="0020156F" w:rsidP="0020156F">
      <w:pPr>
        <w:rPr>
          <w:color w:val="000000"/>
        </w:rPr>
      </w:pPr>
    </w:p>
    <w:p w14:paraId="731E3364" w14:textId="77777777" w:rsidR="0020156F" w:rsidRPr="009016BE" w:rsidRDefault="0020156F" w:rsidP="00FE2EEA">
      <w:pPr>
        <w:jc w:val="both"/>
        <w:rPr>
          <w:color w:val="000000"/>
        </w:rPr>
      </w:pPr>
      <w:r w:rsidRPr="009016BE">
        <w:rPr>
          <w:color w:val="000000"/>
        </w:rPr>
        <w:t>Воспитательная работа строится с</w:t>
      </w:r>
      <w:r>
        <w:rPr>
          <w:color w:val="000000"/>
        </w:rPr>
        <w:t> </w:t>
      </w:r>
      <w:r w:rsidRPr="009016BE">
        <w:rPr>
          <w:color w:val="000000"/>
        </w:rPr>
        <w:t>учетом индивидуальных особенностей детей, с</w:t>
      </w:r>
      <w:r>
        <w:rPr>
          <w:color w:val="000000"/>
        </w:rPr>
        <w:t> </w:t>
      </w:r>
      <w:r w:rsidRPr="009016BE">
        <w:rPr>
          <w:color w:val="000000"/>
        </w:rPr>
        <w:t>использованием разнообразных форм и</w:t>
      </w:r>
      <w:r>
        <w:rPr>
          <w:color w:val="000000"/>
        </w:rPr>
        <w:t> </w:t>
      </w:r>
      <w:r w:rsidRPr="009016BE">
        <w:rPr>
          <w:color w:val="000000"/>
        </w:rPr>
        <w:t>методов, в</w:t>
      </w:r>
      <w:r>
        <w:rPr>
          <w:color w:val="000000"/>
        </w:rPr>
        <w:t> </w:t>
      </w:r>
      <w:r w:rsidRPr="009016BE">
        <w:rPr>
          <w:color w:val="000000"/>
        </w:rPr>
        <w:t>тесной взаимосвязи воспитателей, специалистов и</w:t>
      </w:r>
      <w:r>
        <w:rPr>
          <w:color w:val="000000"/>
        </w:rPr>
        <w:t> </w:t>
      </w:r>
      <w:r w:rsidRPr="009016BE">
        <w:rPr>
          <w:color w:val="000000"/>
        </w:rPr>
        <w:t>родителей. Детям из</w:t>
      </w:r>
      <w:r>
        <w:rPr>
          <w:color w:val="000000"/>
        </w:rPr>
        <w:t> </w:t>
      </w:r>
      <w:r w:rsidRPr="009016BE">
        <w:rPr>
          <w:color w:val="000000"/>
        </w:rPr>
        <w:t>неполных семей уделяется большее внимание в</w:t>
      </w:r>
      <w:r>
        <w:rPr>
          <w:color w:val="000000"/>
        </w:rPr>
        <w:t> </w:t>
      </w:r>
      <w:r w:rsidRPr="009016BE">
        <w:rPr>
          <w:color w:val="000000"/>
        </w:rPr>
        <w:t>первые месяцы после зачисления в</w:t>
      </w:r>
      <w:r>
        <w:rPr>
          <w:color w:val="000000"/>
        </w:rPr>
        <w:t> </w:t>
      </w:r>
      <w:r w:rsidRPr="009016BE">
        <w:rPr>
          <w:color w:val="000000"/>
        </w:rPr>
        <w:t>Детский сад.</w:t>
      </w:r>
    </w:p>
    <w:p w14:paraId="68A67DE9" w14:textId="77777777" w:rsidR="0020156F" w:rsidRDefault="0020156F" w:rsidP="00FE2EEA">
      <w:pPr>
        <w:jc w:val="both"/>
        <w:rPr>
          <w:b/>
          <w:bCs/>
          <w:color w:val="000000"/>
        </w:rPr>
      </w:pPr>
    </w:p>
    <w:p w14:paraId="563933C7" w14:textId="77777777" w:rsidR="0020156F" w:rsidRPr="009016BE" w:rsidRDefault="0020156F" w:rsidP="00FE2EEA">
      <w:pPr>
        <w:jc w:val="both"/>
        <w:rPr>
          <w:color w:val="000000"/>
        </w:rPr>
      </w:pPr>
      <w:r w:rsidRPr="009016BE">
        <w:rPr>
          <w:b/>
          <w:bCs/>
          <w:color w:val="000000"/>
        </w:rPr>
        <w:t>Дополнительное образование</w:t>
      </w:r>
    </w:p>
    <w:p w14:paraId="6B8434DA" w14:textId="77777777" w:rsidR="0020156F" w:rsidRPr="009016BE" w:rsidRDefault="0020156F" w:rsidP="00FE2EEA">
      <w:pPr>
        <w:tabs>
          <w:tab w:val="left" w:pos="6915"/>
        </w:tabs>
        <w:jc w:val="both"/>
        <w:rPr>
          <w:color w:val="000000"/>
        </w:rPr>
      </w:pPr>
      <w:r w:rsidRPr="009016BE">
        <w:rPr>
          <w:b/>
          <w:bCs/>
          <w:color w:val="000000"/>
        </w:rPr>
        <w:tab/>
      </w:r>
    </w:p>
    <w:p w14:paraId="49EC8E0C" w14:textId="3A172036" w:rsidR="0020156F" w:rsidRDefault="0020156F" w:rsidP="00FE2EEA">
      <w:pPr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детском саду в</w:t>
      </w:r>
      <w:r>
        <w:rPr>
          <w:color w:val="000000"/>
        </w:rPr>
        <w:t> </w:t>
      </w:r>
      <w:r w:rsidR="001160CB">
        <w:rPr>
          <w:color w:val="000000"/>
        </w:rPr>
        <w:t>202</w:t>
      </w:r>
      <w:r w:rsidR="001D7FCA">
        <w:rPr>
          <w:color w:val="000000"/>
        </w:rPr>
        <w:t>3</w:t>
      </w:r>
      <w:r w:rsidRPr="009016BE">
        <w:rPr>
          <w:color w:val="000000"/>
        </w:rPr>
        <w:t xml:space="preserve"> году дополнительные общеразвивающие программы реализовались по</w:t>
      </w:r>
      <w:r>
        <w:rPr>
          <w:color w:val="000000"/>
        </w:rPr>
        <w:t> </w:t>
      </w:r>
      <w:r w:rsidR="00970BCC">
        <w:rPr>
          <w:color w:val="000000"/>
        </w:rPr>
        <w:t>трём направления</w:t>
      </w:r>
      <w:r w:rsidR="0024194C">
        <w:rPr>
          <w:color w:val="000000"/>
        </w:rPr>
        <w:t xml:space="preserve">м: художественно-эстетическому, </w:t>
      </w:r>
      <w:r w:rsidR="0024194C" w:rsidRPr="009016BE">
        <w:rPr>
          <w:color w:val="000000"/>
        </w:rPr>
        <w:t>физкультурно-оздоровительному</w:t>
      </w:r>
      <w:r w:rsidR="00FE2EEA">
        <w:rPr>
          <w:color w:val="000000"/>
        </w:rPr>
        <w:t xml:space="preserve"> и социально</w:t>
      </w:r>
      <w:r w:rsidR="00F46477">
        <w:rPr>
          <w:color w:val="000000"/>
        </w:rPr>
        <w:t xml:space="preserve"> </w:t>
      </w:r>
      <w:r w:rsidR="00FE2EEA">
        <w:rPr>
          <w:color w:val="000000"/>
        </w:rPr>
        <w:t>-</w:t>
      </w:r>
      <w:r w:rsidR="00F46477">
        <w:rPr>
          <w:color w:val="000000"/>
        </w:rPr>
        <w:t xml:space="preserve"> </w:t>
      </w:r>
      <w:r w:rsidR="0024194C">
        <w:rPr>
          <w:color w:val="000000"/>
        </w:rPr>
        <w:t>гуманитарному.</w:t>
      </w:r>
      <w:r w:rsidRPr="009016BE">
        <w:rPr>
          <w:color w:val="000000"/>
        </w:rPr>
        <w:t xml:space="preserve"> Источник финансирования</w:t>
      </w:r>
      <w:r w:rsidR="00970BCC">
        <w:rPr>
          <w:color w:val="000000"/>
        </w:rPr>
        <w:t xml:space="preserve">: средства </w:t>
      </w:r>
      <w:r w:rsidRPr="009016BE">
        <w:rPr>
          <w:color w:val="000000"/>
        </w:rPr>
        <w:t>физических лиц. Подробная характеристика</w:t>
      </w:r>
      <w:r>
        <w:rPr>
          <w:color w:val="000000"/>
        </w:rPr>
        <w:t> </w:t>
      </w:r>
      <w:r w:rsidRPr="009016BE">
        <w:rPr>
          <w:color w:val="000000"/>
        </w:rPr>
        <w:t>— в</w:t>
      </w:r>
      <w:r>
        <w:rPr>
          <w:color w:val="000000"/>
        </w:rPr>
        <w:t> </w:t>
      </w:r>
      <w:r w:rsidRPr="009016BE">
        <w:rPr>
          <w:color w:val="000000"/>
        </w:rPr>
        <w:t>таблице.</w:t>
      </w:r>
    </w:p>
    <w:p w14:paraId="13125022" w14:textId="77777777" w:rsidR="00970BCC" w:rsidRPr="009016BE" w:rsidRDefault="00970BCC" w:rsidP="0020156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492"/>
        <w:gridCol w:w="1585"/>
        <w:gridCol w:w="963"/>
        <w:gridCol w:w="1015"/>
        <w:gridCol w:w="1015"/>
        <w:gridCol w:w="967"/>
        <w:gridCol w:w="1017"/>
      </w:tblGrid>
      <w:tr w:rsidR="0020156F" w14:paraId="3A8F7A39" w14:textId="77777777" w:rsidTr="007A4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DFCC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E7ED5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49688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FC17D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EA956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0250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C8823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За плату</w:t>
            </w:r>
          </w:p>
        </w:tc>
      </w:tr>
      <w:tr w:rsidR="0020156F" w14:paraId="02B536E9" w14:textId="77777777" w:rsidTr="007A4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B43A" w14:textId="77777777" w:rsidR="0020156F" w:rsidRDefault="0020156F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ECE8B" w14:textId="77777777" w:rsidR="0020156F" w:rsidRDefault="0020156F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66A30" w14:textId="77777777" w:rsidR="0020156F" w:rsidRDefault="0020156F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4760C" w14:textId="77777777" w:rsidR="0020156F" w:rsidRDefault="0020156F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968F" w14:textId="1DCEF59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D7FC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AA83" w14:textId="34F41676" w:rsidR="0020156F" w:rsidRDefault="001720DA" w:rsidP="007A4466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D7FCA"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F5722" w14:textId="77777777" w:rsidR="0020156F" w:rsidRDefault="0020156F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815B" w14:textId="77777777" w:rsidR="0020156F" w:rsidRDefault="0020156F" w:rsidP="007A4466">
            <w:pPr>
              <w:ind w:left="75" w:right="75"/>
              <w:rPr>
                <w:color w:val="000000"/>
              </w:rPr>
            </w:pPr>
          </w:p>
        </w:tc>
      </w:tr>
      <w:tr w:rsidR="0020156F" w14:paraId="6E4F757A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3A9E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DC586" w14:textId="77777777" w:rsidR="0020156F" w:rsidRDefault="00970BCC" w:rsidP="007A4466">
            <w:pPr>
              <w:tabs>
                <w:tab w:val="left" w:pos="7620"/>
              </w:tabs>
              <w:rPr>
                <w:color w:val="000000"/>
              </w:rPr>
            </w:pPr>
            <w:r>
              <w:rPr>
                <w:color w:val="000000"/>
              </w:rPr>
              <w:t>Художественно-эстетическое</w:t>
            </w:r>
            <w:r w:rsidR="0020156F">
              <w:rPr>
                <w:color w:val="000000"/>
              </w:rPr>
              <w:tab/>
            </w:r>
          </w:p>
        </w:tc>
      </w:tr>
      <w:tr w:rsidR="001D7FCA" w14:paraId="30254911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AB451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6FF4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Юный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7A61A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11B4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0138F" w14:textId="3C95242D" w:rsidR="001D7FCA" w:rsidRPr="007077DE" w:rsidRDefault="001D7FCA" w:rsidP="001D7FCA">
            <w:r>
              <w:t>3</w:t>
            </w:r>
            <w:r w:rsidRPr="0047091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B47BD" w14:textId="0E624C64" w:rsidR="001D7FCA" w:rsidRPr="0047091C" w:rsidRDefault="00086E5D" w:rsidP="001D7FCA"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C01FD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2911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D7FCA" w14:paraId="1F4196C5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92185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7CC0D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Ритмика и танец / Студия танца «Гармония»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D561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5CF18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691EE" w14:textId="16D03DBD" w:rsidR="001D7FCA" w:rsidRPr="007077DE" w:rsidRDefault="001D7FCA" w:rsidP="001D7FCA">
            <w:r w:rsidRPr="00E24ADA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91281" w14:textId="098D9EB4" w:rsidR="001D7FCA" w:rsidRPr="00E24ADA" w:rsidRDefault="0070699B" w:rsidP="001D7FCA"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BDCC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91A44" w14:textId="77777777" w:rsidR="001D7FCA" w:rsidRDefault="001D7FCA" w:rsidP="001D7FCA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20156F" w14:paraId="48A7E948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1C4E8" w14:textId="77777777" w:rsidR="0020156F" w:rsidRDefault="00970BCC" w:rsidP="007A446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BBABF" w14:textId="77777777" w:rsidR="0020156F" w:rsidRPr="00E24ADA" w:rsidRDefault="0020156F" w:rsidP="007A4466">
            <w:r w:rsidRPr="00E24ADA">
              <w:t>Физкультурно-оздоровительное</w:t>
            </w:r>
          </w:p>
        </w:tc>
      </w:tr>
      <w:tr w:rsidR="0020156F" w14:paraId="4BE36CA3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5C53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BCEF1" w14:textId="77777777" w:rsidR="0020156F" w:rsidRDefault="0024194C" w:rsidP="007A4466">
            <w:pPr>
              <w:rPr>
                <w:color w:val="000000"/>
              </w:rPr>
            </w:pPr>
            <w:r>
              <w:rPr>
                <w:color w:val="000000"/>
              </w:rPr>
              <w:t>Крепыш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D7E2" w14:textId="77777777" w:rsidR="0020156F" w:rsidRDefault="0024194C" w:rsidP="007A4466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CB4E5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8D15" w14:textId="2342CC0F" w:rsidR="0020156F" w:rsidRPr="007077DE" w:rsidRDefault="001D7FCA" w:rsidP="007A4466">
            <w:r w:rsidRPr="00E24ADA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3AF2" w14:textId="190E0B00" w:rsidR="0020156F" w:rsidRPr="00E24ADA" w:rsidRDefault="0070699B" w:rsidP="007A446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0100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A217C" w14:textId="77777777" w:rsidR="0020156F" w:rsidRDefault="0020156F" w:rsidP="007A4466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24194C" w14:paraId="2EFBD123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B73D7" w14:textId="77777777" w:rsidR="0024194C" w:rsidRDefault="0024194C" w:rsidP="007A446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7FC04" w14:textId="77777777" w:rsidR="0024194C" w:rsidRPr="00E24ADA" w:rsidRDefault="0024194C" w:rsidP="007A4466">
            <w:r w:rsidRPr="00E24ADA">
              <w:t>С</w:t>
            </w:r>
            <w:r w:rsidR="001720DA" w:rsidRPr="00E24ADA">
              <w:t>оциально-гу</w:t>
            </w:r>
            <w:r w:rsidRPr="00E24ADA">
              <w:t>манитарное</w:t>
            </w:r>
          </w:p>
        </w:tc>
      </w:tr>
      <w:tr w:rsidR="00E24ADA" w14:paraId="5BADA8C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D1CD2" w14:textId="7D76EDDC" w:rsidR="00E24ADA" w:rsidRDefault="00E24ADA" w:rsidP="007A446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D7FC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670D" w14:textId="7C46812E" w:rsidR="00E24ADA" w:rsidRDefault="001D7FCA" w:rsidP="007A44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к школе  </w:t>
            </w:r>
            <w:proofErr w:type="spellStart"/>
            <w:r w:rsidR="00E24ADA">
              <w:rPr>
                <w:color w:val="000000"/>
              </w:rPr>
              <w:t>АБВГДЕЙка</w:t>
            </w:r>
            <w:proofErr w:type="spellEnd"/>
            <w:r w:rsidR="00E24ADA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317F" w14:textId="77777777" w:rsidR="00E24ADA" w:rsidRDefault="00E24ADA" w:rsidP="007A4466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C8B75" w14:textId="77777777" w:rsidR="00E24ADA" w:rsidRDefault="00E24ADA" w:rsidP="007A4466">
            <w:pPr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EFBCB" w14:textId="797B0B29" w:rsidR="00E24ADA" w:rsidRDefault="001D7FCA" w:rsidP="007A4466"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70FD" w14:textId="148FD4A9" w:rsidR="00E24ADA" w:rsidRPr="00E24ADA" w:rsidRDefault="0070699B" w:rsidP="007A4466">
            <w: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765F" w14:textId="1C579329" w:rsidR="00E24ADA" w:rsidRDefault="00A21267" w:rsidP="007A44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6F9E5" w14:textId="175FB983" w:rsidR="00E24ADA" w:rsidRDefault="00A21267" w:rsidP="007A4466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E24ADA" w14:paraId="631CEF1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17573" w14:textId="6D0DEB7A" w:rsidR="00E24ADA" w:rsidRDefault="00E24ADA" w:rsidP="007A44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  <w:r w:rsidR="001D7FC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3805C" w14:textId="529443EF" w:rsidR="00E24ADA" w:rsidRDefault="001D7FCA" w:rsidP="007A44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к школе  </w:t>
            </w:r>
            <w:r w:rsidR="00E24ADA">
              <w:rPr>
                <w:color w:val="000000"/>
              </w:rPr>
              <w:t>Юный математик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437C" w14:textId="77777777" w:rsidR="00E24ADA" w:rsidRDefault="00E24ADA" w:rsidP="007A4466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99B7B" w14:textId="77777777" w:rsidR="00E24ADA" w:rsidRDefault="00E24ADA" w:rsidP="007A4466">
            <w:pPr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E7056" w14:textId="590764F7" w:rsidR="00E24ADA" w:rsidRDefault="001D7FCA" w:rsidP="007A4466"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864FD" w14:textId="2130B233" w:rsidR="00E24ADA" w:rsidRPr="00E24ADA" w:rsidRDefault="0070699B" w:rsidP="007A4466"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71E45" w14:textId="4E5CA1F8" w:rsidR="00E24ADA" w:rsidRDefault="00A21267" w:rsidP="007A44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072B" w14:textId="52BE7698" w:rsidR="00E24ADA" w:rsidRDefault="00A21267" w:rsidP="007A4466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70699B" w14:paraId="1F1A3D6F" w14:textId="77777777" w:rsidTr="00232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9F3A" w14:textId="291666E4" w:rsidR="0070699B" w:rsidRDefault="0070699B" w:rsidP="007A446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A9DD" w14:textId="262DAEFA" w:rsidR="0070699B" w:rsidRDefault="0070699B" w:rsidP="007A4466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Познавательно- речевое</w:t>
            </w:r>
          </w:p>
        </w:tc>
      </w:tr>
      <w:tr w:rsidR="0070699B" w14:paraId="177FE65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9F034" w14:textId="2529628B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CB5E" w14:textId="75AC5D6A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Занятие с логопедом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68BC5" w14:textId="7A18D715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CEE5D" w14:textId="59448B10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151E9" w14:textId="3BAE8F0A" w:rsidR="0070699B" w:rsidRDefault="0070699B" w:rsidP="0070699B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00F3D" w14:textId="79BCF733" w:rsidR="0070699B" w:rsidRDefault="0070699B" w:rsidP="0070699B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58ED1" w14:textId="780ADD70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4EB33" w14:textId="438683C0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70699B" w14:paraId="585D037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54796" w14:textId="216AA336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3489" w14:textId="075932FF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Раннее обучение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4CF4" w14:textId="7C39E780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F6AB" w14:textId="0FBC08E9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3-5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E9A6" w14:textId="32B2358B" w:rsidR="0070699B" w:rsidRDefault="0070699B" w:rsidP="0070699B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2B84" w14:textId="61EA63FD" w:rsidR="0070699B" w:rsidRDefault="0070699B" w:rsidP="0070699B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55938" w14:textId="53DE0D8B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9355" w14:textId="1A792B5B" w:rsidR="0070699B" w:rsidRDefault="0070699B" w:rsidP="0070699B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14:paraId="680DF3FD" w14:textId="77777777" w:rsidR="007D1917" w:rsidRDefault="007D1917" w:rsidP="0020156F">
      <w:pPr>
        <w:rPr>
          <w:color w:val="000000"/>
        </w:rPr>
      </w:pPr>
    </w:p>
    <w:p w14:paraId="7A56238C" w14:textId="12FF05F3" w:rsidR="0020156F" w:rsidRPr="009016BE" w:rsidRDefault="0020156F" w:rsidP="00FE2EEA">
      <w:pPr>
        <w:jc w:val="both"/>
        <w:rPr>
          <w:color w:val="000000"/>
        </w:rPr>
      </w:pPr>
      <w:r w:rsidRPr="009016BE">
        <w:rPr>
          <w:color w:val="000000"/>
        </w:rPr>
        <w:t xml:space="preserve">Анализ родительского опроса, проведенного </w:t>
      </w:r>
      <w:r w:rsidR="00325951">
        <w:rPr>
          <w:color w:val="000000"/>
        </w:rPr>
        <w:t>в ноябре 2023</w:t>
      </w:r>
      <w:r w:rsidRPr="004D4D4F">
        <w:rPr>
          <w:color w:val="FF0000"/>
        </w:rPr>
        <w:t> </w:t>
      </w:r>
      <w:r w:rsidRPr="009016BE">
        <w:rPr>
          <w:color w:val="000000"/>
        </w:rPr>
        <w:t xml:space="preserve">года, показывает, что </w:t>
      </w:r>
      <w:r w:rsidR="00D00589">
        <w:rPr>
          <w:color w:val="000000"/>
        </w:rPr>
        <w:t>качество дополнительных образовательных услуг</w:t>
      </w:r>
      <w:r w:rsidRPr="009016BE">
        <w:rPr>
          <w:color w:val="000000"/>
        </w:rPr>
        <w:t xml:space="preserve"> в</w:t>
      </w:r>
      <w:r>
        <w:rPr>
          <w:color w:val="000000"/>
        </w:rPr>
        <w:t> </w:t>
      </w:r>
      <w:r w:rsidRPr="009016BE">
        <w:rPr>
          <w:color w:val="000000"/>
        </w:rPr>
        <w:t xml:space="preserve">детском саду </w:t>
      </w:r>
      <w:r w:rsidR="00D00589">
        <w:rPr>
          <w:color w:val="000000"/>
        </w:rPr>
        <w:t>на высоком уровне.</w:t>
      </w:r>
      <w:r w:rsidRPr="009016BE">
        <w:rPr>
          <w:color w:val="000000"/>
        </w:rPr>
        <w:t xml:space="preserve"> Детский сад планирует </w:t>
      </w:r>
      <w:r w:rsidR="00A21267">
        <w:rPr>
          <w:color w:val="000000"/>
        </w:rPr>
        <w:t>во вто</w:t>
      </w:r>
      <w:r w:rsidR="004D4D4F">
        <w:rPr>
          <w:color w:val="000000"/>
        </w:rPr>
        <w:t>ром полугодии 2024</w:t>
      </w:r>
      <w:r w:rsidR="00A21267">
        <w:rPr>
          <w:color w:val="000000"/>
        </w:rPr>
        <w:t xml:space="preserve"> года </w:t>
      </w:r>
      <w:r w:rsidRPr="009016BE">
        <w:rPr>
          <w:color w:val="000000"/>
        </w:rPr>
        <w:t>начать реализовывать новые программы дополнительного образования по</w:t>
      </w:r>
      <w:r>
        <w:rPr>
          <w:color w:val="000000"/>
        </w:rPr>
        <w:t> </w:t>
      </w:r>
      <w:r w:rsidRPr="00D00589">
        <w:t>технической и естественнонаучной направленности</w:t>
      </w:r>
      <w:r w:rsidRPr="009016BE">
        <w:rPr>
          <w:color w:val="000000"/>
        </w:rPr>
        <w:t>. По</w:t>
      </w:r>
      <w:r>
        <w:rPr>
          <w:color w:val="000000"/>
        </w:rPr>
        <w:t> </w:t>
      </w:r>
      <w:r w:rsidRPr="009016BE">
        <w:rPr>
          <w:color w:val="000000"/>
        </w:rPr>
        <w:t>предварительным планам источником финансирования будут средства родителей воспитанников.</w:t>
      </w:r>
    </w:p>
    <w:p w14:paraId="559EAE9D" w14:textId="77777777" w:rsidR="0020156F" w:rsidRPr="009016BE" w:rsidRDefault="0020156F" w:rsidP="00FE2EEA">
      <w:pPr>
        <w:jc w:val="both"/>
        <w:rPr>
          <w:color w:val="000000"/>
        </w:rPr>
      </w:pPr>
    </w:p>
    <w:p w14:paraId="439DA782" w14:textId="77777777" w:rsidR="00C37D97" w:rsidRDefault="00C37D97" w:rsidP="00FE2EEA">
      <w:pPr>
        <w:tabs>
          <w:tab w:val="left" w:pos="1980"/>
          <w:tab w:val="center" w:pos="451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Pr="009016BE">
        <w:rPr>
          <w:b/>
          <w:bCs/>
          <w:color w:val="000000"/>
        </w:rPr>
        <w:t>. Оценка системы управления организации</w:t>
      </w:r>
    </w:p>
    <w:p w14:paraId="12300457" w14:textId="77777777" w:rsidR="00C37D97" w:rsidRPr="009016BE" w:rsidRDefault="00C37D97" w:rsidP="00FE2EEA">
      <w:pPr>
        <w:tabs>
          <w:tab w:val="left" w:pos="1980"/>
          <w:tab w:val="center" w:pos="4513"/>
        </w:tabs>
        <w:jc w:val="both"/>
        <w:rPr>
          <w:color w:val="000000"/>
        </w:rPr>
      </w:pPr>
    </w:p>
    <w:p w14:paraId="5723367A" w14:textId="77777777" w:rsidR="00C37D97" w:rsidRPr="009016BE" w:rsidRDefault="00C37D97" w:rsidP="00FE2EEA">
      <w:pPr>
        <w:jc w:val="both"/>
        <w:rPr>
          <w:color w:val="000000"/>
        </w:rPr>
      </w:pPr>
      <w:r w:rsidRPr="009016BE">
        <w:rPr>
          <w:color w:val="000000"/>
        </w:rPr>
        <w:t>Управление Детским садом осуществляется в</w:t>
      </w:r>
      <w:r>
        <w:rPr>
          <w:color w:val="000000"/>
        </w:rPr>
        <w:t> </w:t>
      </w:r>
      <w:r w:rsidRPr="009016BE">
        <w:rPr>
          <w:color w:val="000000"/>
        </w:rPr>
        <w:t>соответствии с</w:t>
      </w:r>
      <w:r>
        <w:rPr>
          <w:color w:val="000000"/>
        </w:rPr>
        <w:t> </w:t>
      </w:r>
      <w:r w:rsidRPr="009016BE">
        <w:rPr>
          <w:color w:val="000000"/>
        </w:rPr>
        <w:t>действующим законодательством и</w:t>
      </w:r>
      <w:r>
        <w:rPr>
          <w:color w:val="000000"/>
        </w:rPr>
        <w:t> </w:t>
      </w:r>
      <w:r w:rsidRPr="009016BE">
        <w:rPr>
          <w:color w:val="000000"/>
        </w:rPr>
        <w:t>уставом Детского сада.</w:t>
      </w:r>
    </w:p>
    <w:p w14:paraId="7CEDBAFC" w14:textId="77777777" w:rsidR="00C37D97" w:rsidRDefault="00C37D97" w:rsidP="00FE2EEA">
      <w:pPr>
        <w:jc w:val="both"/>
        <w:rPr>
          <w:color w:val="000000"/>
        </w:rPr>
      </w:pPr>
    </w:p>
    <w:p w14:paraId="472B5F7D" w14:textId="77777777" w:rsidR="00C37D97" w:rsidRPr="009016BE" w:rsidRDefault="00C37D97" w:rsidP="00FE2EEA">
      <w:pPr>
        <w:jc w:val="both"/>
        <w:rPr>
          <w:color w:val="000000"/>
        </w:rPr>
      </w:pPr>
      <w:r w:rsidRPr="009016BE">
        <w:rPr>
          <w:color w:val="000000"/>
        </w:rPr>
        <w:t>Управление Детским садом строится на</w:t>
      </w:r>
      <w:r>
        <w:rPr>
          <w:color w:val="000000"/>
        </w:rPr>
        <w:t> </w:t>
      </w:r>
      <w:r w:rsidRPr="009016BE">
        <w:rPr>
          <w:color w:val="000000"/>
        </w:rPr>
        <w:t>принципах единоначалия и</w:t>
      </w:r>
      <w:r>
        <w:rPr>
          <w:color w:val="000000"/>
        </w:rPr>
        <w:t> </w:t>
      </w:r>
      <w:r w:rsidRPr="009016BE">
        <w:rPr>
          <w:color w:val="000000"/>
        </w:rPr>
        <w:t>коллегиальности. Коллегиальными органами управления являются</w:t>
      </w:r>
      <w:r w:rsidR="00D00589">
        <w:rPr>
          <w:color w:val="000000"/>
        </w:rPr>
        <w:t xml:space="preserve">: </w:t>
      </w:r>
      <w:r w:rsidRPr="009016BE">
        <w:rPr>
          <w:color w:val="000000"/>
        </w:rPr>
        <w:t xml:space="preserve"> </w:t>
      </w:r>
      <w:r w:rsidR="00300BE1">
        <w:rPr>
          <w:color w:val="000000"/>
        </w:rPr>
        <w:t>О</w:t>
      </w:r>
      <w:r w:rsidR="008B0837">
        <w:rPr>
          <w:color w:val="000000"/>
        </w:rPr>
        <w:t>бщее собрание работников,</w:t>
      </w:r>
      <w:r w:rsidR="008B0837" w:rsidRPr="009016BE">
        <w:rPr>
          <w:color w:val="000000"/>
        </w:rPr>
        <w:t xml:space="preserve"> </w:t>
      </w:r>
      <w:r w:rsidR="00300BE1">
        <w:rPr>
          <w:color w:val="000000"/>
        </w:rPr>
        <w:t>П</w:t>
      </w:r>
      <w:r w:rsidRPr="009016BE">
        <w:rPr>
          <w:color w:val="000000"/>
        </w:rPr>
        <w:t>едагогический с</w:t>
      </w:r>
      <w:r w:rsidR="00300BE1">
        <w:rPr>
          <w:color w:val="000000"/>
        </w:rPr>
        <w:t>овет, О</w:t>
      </w:r>
      <w:r w:rsidR="008B0837">
        <w:rPr>
          <w:color w:val="000000"/>
        </w:rPr>
        <w:t>бщее собрание родителей (законных представителей) обучающихся (воспитанников).</w:t>
      </w:r>
      <w:r w:rsidR="00D00589">
        <w:rPr>
          <w:color w:val="000000"/>
        </w:rPr>
        <w:t xml:space="preserve"> </w:t>
      </w:r>
      <w:r w:rsidRPr="009016BE">
        <w:rPr>
          <w:color w:val="000000"/>
        </w:rPr>
        <w:t xml:space="preserve"> Единоличным исполнительным органом является руководитель</w:t>
      </w:r>
      <w:r>
        <w:rPr>
          <w:color w:val="000000"/>
        </w:rPr>
        <w:t> </w:t>
      </w:r>
      <w:r w:rsidRPr="009016BE">
        <w:rPr>
          <w:color w:val="000000"/>
        </w:rPr>
        <w:t>— заведующий.</w:t>
      </w:r>
    </w:p>
    <w:p w14:paraId="65FB27AF" w14:textId="77777777" w:rsidR="00C37D97" w:rsidRDefault="00C37D97" w:rsidP="00FE2EEA">
      <w:pPr>
        <w:jc w:val="both"/>
        <w:rPr>
          <w:color w:val="000000"/>
        </w:rPr>
      </w:pPr>
    </w:p>
    <w:p w14:paraId="6F2E4647" w14:textId="77777777" w:rsidR="00C37D97" w:rsidRDefault="00C37D97" w:rsidP="00FE2EEA">
      <w:pPr>
        <w:jc w:val="center"/>
        <w:rPr>
          <w:color w:val="000000"/>
        </w:rPr>
      </w:pPr>
      <w:r w:rsidRPr="009016BE">
        <w:rPr>
          <w:color w:val="000000"/>
        </w:rPr>
        <w:t>Органы управления, действующие в</w:t>
      </w:r>
      <w:r>
        <w:rPr>
          <w:color w:val="000000"/>
        </w:rPr>
        <w:t> </w:t>
      </w:r>
      <w:r w:rsidRPr="009016BE">
        <w:rPr>
          <w:color w:val="000000"/>
        </w:rPr>
        <w:t>Детском саду</w:t>
      </w:r>
    </w:p>
    <w:p w14:paraId="5D4B0C99" w14:textId="77777777" w:rsidR="00C37D97" w:rsidRDefault="00C37D97" w:rsidP="00C37D97">
      <w:pPr>
        <w:jc w:val="center"/>
        <w:rPr>
          <w:color w:val="000000"/>
        </w:rPr>
      </w:pPr>
    </w:p>
    <w:p w14:paraId="232F3EB2" w14:textId="77777777" w:rsidR="00C37D97" w:rsidRPr="009016BE" w:rsidRDefault="00C37D97" w:rsidP="00C37D97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0"/>
        <w:gridCol w:w="6135"/>
      </w:tblGrid>
      <w:tr w:rsidR="00C37D97" w14:paraId="4C4B5684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08D4" w14:textId="77777777" w:rsidR="00C37D97" w:rsidRDefault="00C37D97" w:rsidP="007A4466">
            <w:r>
              <w:rPr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0A8E0" w14:textId="77777777" w:rsidR="00C37D97" w:rsidRDefault="00C37D97" w:rsidP="007A4466">
            <w:r>
              <w:rPr>
                <w:b/>
                <w:bCs/>
                <w:color w:val="000000"/>
              </w:rPr>
              <w:t>Функции</w:t>
            </w:r>
          </w:p>
        </w:tc>
      </w:tr>
      <w:tr w:rsidR="00C37D97" w:rsidRPr="009016BE" w14:paraId="60D27604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2E830" w14:textId="77777777" w:rsidR="00C37D97" w:rsidRDefault="00C37D97" w:rsidP="007A4466">
            <w:r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231EE" w14:textId="77777777" w:rsidR="00C37D97" w:rsidRPr="009016BE" w:rsidRDefault="00C37D97" w:rsidP="007A4466">
            <w:r w:rsidRPr="009016BE">
              <w:rPr>
                <w:color w:val="000000"/>
              </w:rPr>
              <w:t>Контролирует работу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обеспечивает эффективное взаимодействие структурных подразделений организации,</w:t>
            </w:r>
            <w:r w:rsidRPr="009016BE">
              <w:br/>
            </w:r>
            <w:r w:rsidRPr="009016BE">
              <w:rPr>
                <w:color w:val="000000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44592" w:rsidRPr="009016BE" w14:paraId="2258B7E5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89D7" w14:textId="5C355681" w:rsidR="00744592" w:rsidRDefault="00744592" w:rsidP="007A4466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734D" w14:textId="77777777" w:rsidR="00744592" w:rsidRDefault="00744592" w:rsidP="00F40034">
            <w:pPr>
              <w:rPr>
                <w:color w:val="000000"/>
              </w:rPr>
            </w:pPr>
            <w:r w:rsidRPr="009016BE">
              <w:rPr>
                <w:color w:val="000000"/>
              </w:rPr>
              <w:t>Осуществляет текущее руководство образовательной</w:t>
            </w:r>
            <w:r w:rsidRPr="009016BE">
              <w:br/>
            </w:r>
            <w:r w:rsidRPr="009016BE">
              <w:rPr>
                <w:color w:val="000000"/>
              </w:rPr>
              <w:t>деятельностью Детского сада,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том числе рассматривает</w:t>
            </w:r>
            <w:r w:rsidRPr="009016BE">
              <w:br/>
            </w:r>
            <w:r w:rsidRPr="009016BE">
              <w:rPr>
                <w:color w:val="000000"/>
              </w:rPr>
              <w:t>вопросы:</w:t>
            </w:r>
          </w:p>
          <w:p w14:paraId="2E07FBAF" w14:textId="77777777" w:rsidR="00744592" w:rsidRPr="009016BE" w:rsidRDefault="00744592" w:rsidP="00F40034">
            <w:pPr>
              <w:rPr>
                <w:color w:val="000000"/>
              </w:rPr>
            </w:pPr>
          </w:p>
          <w:p w14:paraId="034F3096" w14:textId="77777777" w:rsidR="00744592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образовательных услуг;</w:t>
            </w:r>
          </w:p>
          <w:p w14:paraId="10078CF6" w14:textId="77777777" w:rsidR="00744592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регламентации образовательных отношений;</w:t>
            </w:r>
          </w:p>
          <w:p w14:paraId="0CB78221" w14:textId="77777777" w:rsidR="00744592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разработки образовательных программ;</w:t>
            </w:r>
          </w:p>
          <w:p w14:paraId="7707DE69" w14:textId="77777777" w:rsidR="00744592" w:rsidRPr="009016BE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016BE">
              <w:rPr>
                <w:color w:val="000000"/>
              </w:rPr>
              <w:t>выбора учебников, учебных пособий, средств обучения и</w:t>
            </w:r>
          </w:p>
          <w:p w14:paraId="03EC6BB8" w14:textId="77777777" w:rsidR="00744592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воспитания;</w:t>
            </w:r>
          </w:p>
          <w:p w14:paraId="1FED11D7" w14:textId="77777777" w:rsidR="00744592" w:rsidRPr="009016BE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016BE">
              <w:rPr>
                <w:color w:val="000000"/>
              </w:rPr>
              <w:t>материально-технического обеспечения образовательного процесса;</w:t>
            </w:r>
          </w:p>
          <w:p w14:paraId="64D22E15" w14:textId="77777777" w:rsidR="00744592" w:rsidRPr="009016BE" w:rsidRDefault="00744592" w:rsidP="00F40034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016BE">
              <w:rPr>
                <w:color w:val="000000"/>
              </w:rPr>
              <w:t xml:space="preserve">аттестации, повышении квалификации </w:t>
            </w:r>
            <w:r w:rsidRPr="009016BE">
              <w:rPr>
                <w:color w:val="000000"/>
              </w:rPr>
              <w:lastRenderedPageBreak/>
              <w:t>педагогических работников;</w:t>
            </w:r>
          </w:p>
          <w:p w14:paraId="047BF453" w14:textId="6E3ED8AF" w:rsidR="00744592" w:rsidRPr="009016BE" w:rsidRDefault="00744592" w:rsidP="007A4466">
            <w:pPr>
              <w:rPr>
                <w:color w:val="000000"/>
              </w:rPr>
            </w:pPr>
            <w:r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766CE9" w:rsidRPr="009016BE" w14:paraId="756DE229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654E5" w14:textId="77777777" w:rsidR="00766CE9" w:rsidRDefault="00766CE9" w:rsidP="007A44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375B5" w14:textId="77777777" w:rsidR="00766CE9" w:rsidRDefault="00766CE9" w:rsidP="00766CE9">
            <w:pPr>
              <w:rPr>
                <w:color w:val="000000"/>
              </w:rPr>
            </w:pPr>
            <w:r w:rsidRPr="009016BE">
              <w:rPr>
                <w:color w:val="000000"/>
              </w:rPr>
              <w:t>Реализует право работников участвовать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управлении</w:t>
            </w:r>
            <w:r w:rsidRPr="009016BE">
              <w:br/>
            </w:r>
            <w:r w:rsidRPr="009016BE">
              <w:rPr>
                <w:color w:val="000000"/>
              </w:rPr>
              <w:t>образовательной организацией,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том числе:</w:t>
            </w:r>
          </w:p>
          <w:p w14:paraId="3CF79A83" w14:textId="77777777" w:rsidR="00766CE9" w:rsidRPr="009016BE" w:rsidRDefault="00766CE9" w:rsidP="00766CE9">
            <w:pPr>
              <w:rPr>
                <w:color w:val="000000"/>
              </w:rPr>
            </w:pPr>
          </w:p>
          <w:p w14:paraId="01EF73CD" w14:textId="77777777" w:rsidR="00766CE9" w:rsidRPr="009016BE" w:rsidRDefault="00766CE9" w:rsidP="00766CE9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016BE">
              <w:rPr>
                <w:color w:val="000000"/>
              </w:rPr>
              <w:t>участвовать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разработке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принятии коллективного договора, Правил трудового распорядка, изменений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дополнений к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ним;</w:t>
            </w:r>
          </w:p>
          <w:p w14:paraId="5A3A3BA4" w14:textId="77777777" w:rsidR="00766CE9" w:rsidRDefault="00766CE9" w:rsidP="00766CE9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016BE">
              <w:rPr>
                <w:color w:val="000000"/>
              </w:rPr>
              <w:t xml:space="preserve">принимать локальные акты, </w:t>
            </w:r>
            <w:r>
              <w:rPr>
                <w:color w:val="000000"/>
              </w:rPr>
              <w:t xml:space="preserve">в том числе локальных актов, регулирующих трудовые отношения с работниками; </w:t>
            </w:r>
          </w:p>
          <w:p w14:paraId="070ED6F4" w14:textId="77777777" w:rsidR="00EE2FA5" w:rsidRPr="009016BE" w:rsidRDefault="00EE2FA5" w:rsidP="00766CE9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016BE">
              <w:rPr>
                <w:color w:val="000000"/>
              </w:rPr>
              <w:t>вносить предложения 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корректировке плана мероприятий организации, совершенствованию ее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работы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развитию материальной базы</w:t>
            </w:r>
          </w:p>
          <w:p w14:paraId="5F5906FC" w14:textId="77777777" w:rsidR="00766CE9" w:rsidRPr="009016BE" w:rsidRDefault="00766CE9" w:rsidP="00766CE9">
            <w:pPr>
              <w:rPr>
                <w:color w:val="000000"/>
              </w:rPr>
            </w:pPr>
          </w:p>
        </w:tc>
      </w:tr>
      <w:tr w:rsidR="007F45FC" w:rsidRPr="009016BE" w14:paraId="248550B2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C4AA0" w14:textId="77777777" w:rsidR="007F45FC" w:rsidRDefault="007F45FC" w:rsidP="007A4466">
            <w:r>
              <w:rPr>
                <w:color w:val="000000"/>
              </w:rPr>
              <w:t>Общее собрание родителей</w:t>
            </w:r>
            <w:r w:rsidR="00497143">
              <w:rPr>
                <w:color w:val="000000"/>
              </w:rPr>
              <w:t xml:space="preserve"> </w:t>
            </w:r>
            <w:r w:rsidR="00524B73">
              <w:rPr>
                <w:color w:val="000000"/>
              </w:rPr>
              <w:t>(законных представителей) обучающихся (воспитанников)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7ABB2" w14:textId="77777777" w:rsidR="007F45FC" w:rsidRDefault="001206F1" w:rsidP="007F45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 компетенции Общее собрание родителей </w:t>
            </w:r>
            <w:proofErr w:type="gramStart"/>
            <w:r>
              <w:rPr>
                <w:color w:val="000000"/>
              </w:rPr>
              <w:t xml:space="preserve">относится </w:t>
            </w:r>
            <w:r w:rsidR="007F45FC">
              <w:rPr>
                <w:color w:val="000000"/>
              </w:rPr>
              <w:t>:</w:t>
            </w:r>
            <w:proofErr w:type="gramEnd"/>
          </w:p>
          <w:p w14:paraId="0B42C820" w14:textId="77777777" w:rsidR="001206F1" w:rsidRDefault="007F45FC" w:rsidP="007F45FC">
            <w:pPr>
              <w:pStyle w:val="a6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принятие локальных актов, затрагивающих права</w:t>
            </w:r>
            <w:r w:rsidR="001206F1">
              <w:rPr>
                <w:color w:val="000000"/>
              </w:rPr>
              <w:t xml:space="preserve"> обучающихся (воспитанников);</w:t>
            </w:r>
          </w:p>
          <w:p w14:paraId="1C041BDD" w14:textId="77777777" w:rsidR="007F45FC" w:rsidRDefault="001206F1" w:rsidP="007F45FC">
            <w:pPr>
              <w:pStyle w:val="a6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поддерживание общественных инициатив по развитию</w:t>
            </w:r>
            <w:r w:rsidR="007F45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 Учреждения;</w:t>
            </w:r>
          </w:p>
          <w:p w14:paraId="64ADB584" w14:textId="77777777" w:rsidR="001206F1" w:rsidRPr="007F45FC" w:rsidRDefault="001206F1" w:rsidP="007F45FC">
            <w:pPr>
              <w:pStyle w:val="a6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вопросов деятельности Учреждения, вынесенных на его рассмотрение руководителем Учреждения </w:t>
            </w:r>
          </w:p>
          <w:p w14:paraId="771966AF" w14:textId="77777777" w:rsidR="007F45FC" w:rsidRPr="009016BE" w:rsidRDefault="007F45FC" w:rsidP="007F45FC">
            <w:pPr>
              <w:rPr>
                <w:color w:val="000000"/>
              </w:rPr>
            </w:pPr>
          </w:p>
        </w:tc>
      </w:tr>
    </w:tbl>
    <w:p w14:paraId="29757FBA" w14:textId="77777777" w:rsidR="00C37D97" w:rsidRDefault="00C37D97" w:rsidP="00C37D97">
      <w:pPr>
        <w:rPr>
          <w:color w:val="000000"/>
        </w:rPr>
      </w:pPr>
    </w:p>
    <w:p w14:paraId="1BB1CBDA" w14:textId="77777777" w:rsidR="00C37D97" w:rsidRPr="009016BE" w:rsidRDefault="00C37D97" w:rsidP="00FE2EEA">
      <w:pPr>
        <w:jc w:val="both"/>
        <w:rPr>
          <w:color w:val="000000"/>
        </w:rPr>
      </w:pPr>
      <w:r w:rsidRPr="009016BE">
        <w:rPr>
          <w:color w:val="000000"/>
        </w:rPr>
        <w:t>Структура и</w:t>
      </w:r>
      <w:r>
        <w:rPr>
          <w:color w:val="000000"/>
        </w:rPr>
        <w:t> </w:t>
      </w:r>
      <w:r w:rsidRPr="009016BE">
        <w:rPr>
          <w:color w:val="000000"/>
        </w:rPr>
        <w:t>система управления соответствуют специфике деятельности Детского сада.</w:t>
      </w:r>
    </w:p>
    <w:p w14:paraId="0EE63667" w14:textId="77777777" w:rsidR="00C37D97" w:rsidRDefault="00C37D97" w:rsidP="00FE2EEA">
      <w:pPr>
        <w:jc w:val="both"/>
        <w:rPr>
          <w:color w:val="000000"/>
        </w:rPr>
      </w:pPr>
    </w:p>
    <w:p w14:paraId="30C1B67B" w14:textId="0D6DF9C0" w:rsidR="00C37D97" w:rsidRPr="009016BE" w:rsidRDefault="00C37D97" w:rsidP="00FE2EEA">
      <w:pPr>
        <w:jc w:val="both"/>
        <w:rPr>
          <w:color w:val="000000"/>
        </w:rPr>
      </w:pPr>
      <w:r w:rsidRPr="009016BE">
        <w:rPr>
          <w:color w:val="000000"/>
        </w:rPr>
        <w:t>По</w:t>
      </w:r>
      <w:r>
        <w:rPr>
          <w:color w:val="000000"/>
        </w:rPr>
        <w:t> </w:t>
      </w:r>
      <w:r w:rsidR="004D4D4F">
        <w:rPr>
          <w:color w:val="000000"/>
        </w:rPr>
        <w:t>итогам 2023</w:t>
      </w:r>
      <w:r w:rsidRPr="009016BE">
        <w:rPr>
          <w:color w:val="000000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color w:val="000000"/>
        </w:rPr>
        <w:t> </w:t>
      </w:r>
      <w:r w:rsidRPr="009016BE">
        <w:rPr>
          <w:color w:val="000000"/>
        </w:rPr>
        <w:t>всех участников образовательных отношений. В</w:t>
      </w:r>
      <w:r>
        <w:rPr>
          <w:color w:val="000000"/>
        </w:rPr>
        <w:t> </w:t>
      </w:r>
      <w:r w:rsidRPr="009016BE">
        <w:rPr>
          <w:color w:val="000000"/>
        </w:rPr>
        <w:t>следующем году изменение системы управления не</w:t>
      </w:r>
      <w:r>
        <w:rPr>
          <w:color w:val="000000"/>
        </w:rPr>
        <w:t> </w:t>
      </w:r>
      <w:r w:rsidRPr="009016BE">
        <w:rPr>
          <w:color w:val="000000"/>
        </w:rPr>
        <w:t>планируется.</w:t>
      </w:r>
    </w:p>
    <w:p w14:paraId="128254D8" w14:textId="77777777" w:rsidR="00C37D97" w:rsidRPr="009016BE" w:rsidRDefault="00C37D97" w:rsidP="00FE2EEA">
      <w:pPr>
        <w:jc w:val="center"/>
        <w:rPr>
          <w:color w:val="000000"/>
        </w:rPr>
      </w:pPr>
    </w:p>
    <w:p w14:paraId="2CFD92E0" w14:textId="77777777" w:rsidR="00C37D97" w:rsidRPr="009016BE" w:rsidRDefault="00C37D97" w:rsidP="00FE2EEA">
      <w:pPr>
        <w:jc w:val="center"/>
        <w:rPr>
          <w:color w:val="000000"/>
        </w:rPr>
      </w:pPr>
      <w:r>
        <w:rPr>
          <w:b/>
          <w:bCs/>
          <w:color w:val="000000"/>
        </w:rPr>
        <w:t>III</w:t>
      </w:r>
      <w:r w:rsidRPr="009016BE">
        <w:rPr>
          <w:b/>
          <w:bCs/>
          <w:color w:val="000000"/>
        </w:rPr>
        <w:t>. Оценка содержания и</w:t>
      </w:r>
      <w:r>
        <w:rPr>
          <w:b/>
          <w:bCs/>
          <w:color w:val="000000"/>
        </w:rPr>
        <w:t> </w:t>
      </w:r>
      <w:r w:rsidRPr="009016BE">
        <w:rPr>
          <w:b/>
          <w:bCs/>
          <w:color w:val="000000"/>
        </w:rPr>
        <w:t>качества подготовки обучающихся</w:t>
      </w:r>
    </w:p>
    <w:p w14:paraId="16F85BE4" w14:textId="77777777" w:rsidR="0020156F" w:rsidRDefault="0020156F" w:rsidP="00FE2EEA">
      <w:pPr>
        <w:jc w:val="both"/>
      </w:pPr>
    </w:p>
    <w:p w14:paraId="50E9FC5D" w14:textId="77777777" w:rsidR="00CE0F64" w:rsidRDefault="00CE0F64" w:rsidP="00FE2EEA">
      <w:pPr>
        <w:jc w:val="both"/>
      </w:pPr>
      <w:r w:rsidRPr="00FE2EEA">
        <w:t>Уровень развития детей анализируется по итогам педагогической диагностики. Формы проведения диагностики:</w:t>
      </w:r>
    </w:p>
    <w:p w14:paraId="3B836104" w14:textId="77777777" w:rsidR="00C7725F" w:rsidRPr="00FE2EEA" w:rsidRDefault="00C7725F" w:rsidP="00FE2EEA">
      <w:pPr>
        <w:jc w:val="both"/>
      </w:pPr>
    </w:p>
    <w:p w14:paraId="3A2D9924" w14:textId="77777777" w:rsidR="00CE0F64" w:rsidRPr="00FE2EEA" w:rsidRDefault="00CE0F64" w:rsidP="00FE2EEA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</w:pPr>
      <w:r w:rsidRPr="00FE2EEA">
        <w:t>диагностические занятия (по каждому разделу программы);</w:t>
      </w:r>
    </w:p>
    <w:p w14:paraId="0258C6E2" w14:textId="77777777" w:rsidR="00CE0F64" w:rsidRPr="00FE2EEA" w:rsidRDefault="00CE0F64" w:rsidP="00FE2EEA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</w:pPr>
      <w:r w:rsidRPr="00FE2EEA">
        <w:t>диагностические срезы;</w:t>
      </w:r>
    </w:p>
    <w:p w14:paraId="22D2868C" w14:textId="77777777" w:rsidR="00CE0F64" w:rsidRPr="00FE2EEA" w:rsidRDefault="00CE0F64" w:rsidP="00FE2EEA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</w:pPr>
      <w:r w:rsidRPr="00FE2EEA">
        <w:t>наблюдения, итоговые занятия.</w:t>
      </w:r>
    </w:p>
    <w:p w14:paraId="0180766B" w14:textId="6531B6DD" w:rsidR="00CE0F64" w:rsidRPr="00FE2EEA" w:rsidRDefault="00CE0F64" w:rsidP="00FE2EEA">
      <w:pPr>
        <w:jc w:val="both"/>
      </w:pPr>
      <w:r w:rsidRPr="00FE2EEA">
        <w:t xml:space="preserve">Разработаны диагностические карты освоения основной образовательной программы дошкольного образования Детского сада (ООП </w:t>
      </w:r>
      <w:r w:rsidR="00744592">
        <w:t>ДО)</w:t>
      </w:r>
      <w:r w:rsidRPr="00FE2EEA">
        <w:t xml:space="preserve">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</w:t>
      </w:r>
      <w:r w:rsidR="00CD5029">
        <w:t xml:space="preserve"> ООП </w:t>
      </w:r>
      <w:r w:rsidR="00744592">
        <w:t>ДО на конец 2023</w:t>
      </w:r>
      <w:r w:rsidRPr="00FE2EEA">
        <w:t xml:space="preserve"> года выглядят следующим образом:</w:t>
      </w:r>
    </w:p>
    <w:p w14:paraId="384B8AEA" w14:textId="77777777" w:rsidR="00A7042D" w:rsidRPr="00A7042D" w:rsidRDefault="00A7042D" w:rsidP="00CE0F64">
      <w:pPr>
        <w:rPr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9"/>
        <w:gridCol w:w="691"/>
        <w:gridCol w:w="576"/>
        <w:gridCol w:w="681"/>
        <w:gridCol w:w="570"/>
        <w:gridCol w:w="703"/>
        <w:gridCol w:w="461"/>
        <w:gridCol w:w="681"/>
        <w:gridCol w:w="2183"/>
      </w:tblGrid>
      <w:tr w:rsidR="00CE0F64" w:rsidRPr="00DC0309" w14:paraId="23BAFAE0" w14:textId="77777777" w:rsidTr="007A4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CF4A5" w14:textId="77777777" w:rsidR="00CE0F64" w:rsidRPr="00DC0309" w:rsidRDefault="00CE0F64" w:rsidP="007A4466">
            <w:r w:rsidRPr="00DC0309"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247BF" w14:textId="77777777" w:rsidR="00CE0F64" w:rsidRPr="00DC0309" w:rsidRDefault="00CE0F64" w:rsidP="007A4466">
            <w:r w:rsidRPr="00DC0309"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09C8" w14:textId="77777777" w:rsidR="00CE0F64" w:rsidRPr="00DC0309" w:rsidRDefault="00CE0F64" w:rsidP="007A4466">
            <w:r w:rsidRPr="00DC0309"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F1B9E" w14:textId="77777777" w:rsidR="00CE0F64" w:rsidRPr="00DC0309" w:rsidRDefault="00CE0F64" w:rsidP="007A4466">
            <w:r w:rsidRPr="00DC0309"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64B3" w14:textId="77777777" w:rsidR="00CE0F64" w:rsidRPr="00DC0309" w:rsidRDefault="00CE0F64" w:rsidP="007A4466">
            <w:pPr>
              <w:tabs>
                <w:tab w:val="center" w:pos="1327"/>
              </w:tabs>
            </w:pPr>
            <w:r w:rsidRPr="00DC0309">
              <w:t>Итого</w:t>
            </w:r>
            <w:r w:rsidRPr="00DC0309">
              <w:tab/>
            </w:r>
          </w:p>
        </w:tc>
      </w:tr>
      <w:tr w:rsidR="00CE0F64" w:rsidRPr="00DC0309" w14:paraId="7BED8F66" w14:textId="77777777" w:rsidTr="007A4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720AA" w14:textId="77777777" w:rsidR="00CE0F64" w:rsidRPr="00DC0309" w:rsidRDefault="00CE0F64" w:rsidP="007A4466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D09EC" w14:textId="77777777" w:rsidR="00CE0F64" w:rsidRPr="00DC0309" w:rsidRDefault="00CE0F64" w:rsidP="007A4466">
            <w:r w:rsidRPr="00DC0309">
              <w:t>Кол-</w:t>
            </w:r>
            <w:r w:rsidRPr="00DC0309"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29FB7" w14:textId="77777777" w:rsidR="00CE0F64" w:rsidRPr="00DC0309" w:rsidRDefault="00CE0F64" w:rsidP="007A4466">
            <w:r w:rsidRPr="00DC0309"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086B" w14:textId="77777777" w:rsidR="00CE0F64" w:rsidRPr="00DC0309" w:rsidRDefault="00CE0F64" w:rsidP="007A4466">
            <w:r w:rsidRPr="00DC0309">
              <w:t>Кол-</w:t>
            </w:r>
            <w:r w:rsidRPr="00DC0309"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E204" w14:textId="77777777" w:rsidR="00CE0F64" w:rsidRPr="00DC0309" w:rsidRDefault="00CE0F64" w:rsidP="007A4466">
            <w:r w:rsidRPr="00DC0309"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47191" w14:textId="77777777" w:rsidR="00CE0F64" w:rsidRPr="00DC0309" w:rsidRDefault="00CE0F64" w:rsidP="007A4466">
            <w:r w:rsidRPr="00DC0309">
              <w:t>Кол-</w:t>
            </w:r>
            <w:r w:rsidRPr="00DC0309"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5B7C6" w14:textId="77777777" w:rsidR="00CE0F64" w:rsidRPr="00DC0309" w:rsidRDefault="00CE0F64" w:rsidP="007A4466">
            <w:r w:rsidRPr="00DC0309"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7D037" w14:textId="77777777" w:rsidR="00CE0F64" w:rsidRPr="00DC0309" w:rsidRDefault="00CE0F64" w:rsidP="007A4466">
            <w:r w:rsidRPr="00DC0309">
              <w:t>Кол-</w:t>
            </w:r>
            <w:r w:rsidRPr="00DC0309"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BAB0B" w14:textId="77777777" w:rsidR="00CE0F64" w:rsidRPr="00DC0309" w:rsidRDefault="00CE0F64" w:rsidP="007A4466">
            <w:r w:rsidRPr="00DC0309">
              <w:lastRenderedPageBreak/>
              <w:t xml:space="preserve">% воспитанников </w:t>
            </w:r>
            <w:r w:rsidRPr="00DC0309">
              <w:lastRenderedPageBreak/>
              <w:t>в пределе</w:t>
            </w:r>
            <w:r w:rsidRPr="00DC0309">
              <w:br/>
              <w:t>нормы</w:t>
            </w:r>
          </w:p>
        </w:tc>
      </w:tr>
      <w:tr w:rsidR="00CE0F64" w:rsidRPr="00DC0309" w14:paraId="7C9CF357" w14:textId="77777777" w:rsidTr="007A4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3240E" w14:textId="77777777" w:rsidR="00CE0F64" w:rsidRPr="00DC0309" w:rsidRDefault="00CE0F64" w:rsidP="007A4466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0B6D" w14:textId="79558A8B" w:rsidR="00CE0F64" w:rsidRPr="00DC0309" w:rsidRDefault="008B2E06" w:rsidP="002E5D92">
            <w: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FC03" w14:textId="5166E0EB" w:rsidR="00CE0F64" w:rsidRPr="00DC0309" w:rsidRDefault="008B2E06" w:rsidP="007A4466">
            <w:r>
              <w:t>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DC765" w14:textId="61B0FD97" w:rsidR="00CE0F64" w:rsidRPr="00DC0309" w:rsidRDefault="008B2E06" w:rsidP="007A4466">
            <w: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75266" w14:textId="58C41FA7" w:rsidR="00CE0F64" w:rsidRPr="00DC0309" w:rsidRDefault="008B2E06" w:rsidP="007A4466">
            <w:r>
              <w:t>69</w:t>
            </w:r>
            <w:r w:rsidR="002E5D92">
              <w:t>,</w:t>
            </w: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0CB53" w14:textId="7442E74C" w:rsidR="00CE0F64" w:rsidRPr="00DC0309" w:rsidRDefault="008B2E06" w:rsidP="007A4466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518CE" w14:textId="34F3A48C" w:rsidR="00CE0F64" w:rsidRPr="00DC0309" w:rsidRDefault="008B2E06" w:rsidP="007A4466">
            <w: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4EA8" w14:textId="73A78BF1" w:rsidR="00CE0F64" w:rsidRPr="00DC0309" w:rsidRDefault="00744592" w:rsidP="002E5D92">
            <w: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693D" w14:textId="01FC5692" w:rsidR="00CE0F64" w:rsidRPr="00DC0309" w:rsidRDefault="005958C9" w:rsidP="007A4466">
            <w:r>
              <w:t>94</w:t>
            </w:r>
            <w:r w:rsidR="008B2E06">
              <w:t>,2</w:t>
            </w:r>
          </w:p>
        </w:tc>
      </w:tr>
      <w:tr w:rsidR="00CE0F64" w:rsidRPr="00DC0309" w14:paraId="1305257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05AED" w14:textId="77777777" w:rsidR="00CE0F64" w:rsidRPr="00DC0309" w:rsidRDefault="00CE0F64" w:rsidP="007A4466">
            <w:r w:rsidRPr="00DC0309"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CF590" w14:textId="27FC8BBD" w:rsidR="00CE0F64" w:rsidRPr="00DC0309" w:rsidRDefault="00EB72C2" w:rsidP="007A4466"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56962" w14:textId="2B99BE61" w:rsidR="00CE0F64" w:rsidRPr="00DC0309" w:rsidRDefault="005958C9" w:rsidP="007A4466">
            <w:r>
              <w:t>2</w:t>
            </w:r>
            <w:r w:rsidR="00633DE5">
              <w:t>6</w:t>
            </w:r>
            <w:r w:rsidR="00EB72C2"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A6CC" w14:textId="41206291" w:rsidR="00CE0F64" w:rsidRPr="00DC0309" w:rsidRDefault="00882F57" w:rsidP="007A4466">
            <w:r>
              <w:t>1</w:t>
            </w:r>
            <w:r w:rsidR="00EB72C2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3C3EB" w14:textId="44054AAC" w:rsidR="00CE0F64" w:rsidRPr="00DC0309" w:rsidRDefault="00EB72C2" w:rsidP="00882F57">
            <w:r>
              <w:t>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FBFBF" w14:textId="23274E7F" w:rsidR="00CE0F64" w:rsidRPr="00DC0309" w:rsidRDefault="00EB72C2" w:rsidP="007A4466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BF720" w14:textId="2D73E295" w:rsidR="00CE0F64" w:rsidRPr="00DC0309" w:rsidRDefault="008B2E06" w:rsidP="007A4466">
            <w:r>
              <w:t>2</w:t>
            </w:r>
            <w:r w:rsidR="00EB72C2"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46076" w14:textId="1A7E7020" w:rsidR="00CE0F64" w:rsidRPr="00DC0309" w:rsidRDefault="00744592" w:rsidP="007A4466">
            <w: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586E8" w14:textId="44294C88" w:rsidR="00CE0F64" w:rsidRPr="00DC0309" w:rsidRDefault="00633DE5" w:rsidP="005958C9">
            <w:r>
              <w:t xml:space="preserve"> </w:t>
            </w:r>
            <w:r w:rsidR="005958C9">
              <w:t>97</w:t>
            </w:r>
            <w:r w:rsidR="00EB72C2">
              <w:t>,4</w:t>
            </w:r>
          </w:p>
        </w:tc>
      </w:tr>
    </w:tbl>
    <w:p w14:paraId="477AD5AA" w14:textId="77777777" w:rsidR="00A7042D" w:rsidRDefault="00A7042D" w:rsidP="00CE0F64">
      <w:pPr>
        <w:rPr>
          <w:color w:val="000000"/>
        </w:rPr>
      </w:pPr>
    </w:p>
    <w:p w14:paraId="537C3422" w14:textId="1EFB5C43" w:rsidR="00E56D37" w:rsidRDefault="00E56D37" w:rsidP="00F40034">
      <w:pPr>
        <w:jc w:val="both"/>
        <w:rPr>
          <w:color w:val="000000"/>
        </w:rPr>
      </w:pPr>
      <w:r>
        <w:rPr>
          <w:color w:val="000000"/>
        </w:rPr>
        <w:t>В марте 2023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33 человека.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2C0F2625" w14:textId="77777777" w:rsidR="00E56D37" w:rsidRDefault="00E56D37" w:rsidP="00F40034">
      <w:pPr>
        <w:jc w:val="both"/>
        <w:rPr>
          <w:color w:val="000000"/>
        </w:rPr>
      </w:pPr>
    </w:p>
    <w:p w14:paraId="5EE8E4F3" w14:textId="77777777" w:rsidR="00E56D37" w:rsidRDefault="00E56D37" w:rsidP="00F40034">
      <w:pPr>
        <w:jc w:val="both"/>
        <w:rPr>
          <w:color w:val="000000"/>
        </w:rPr>
      </w:pPr>
      <w:r>
        <w:rPr>
          <w:color w:val="000000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647B4794" w14:textId="4C106A54" w:rsidR="00A7042D" w:rsidRPr="004A6FE4" w:rsidRDefault="00A7042D" w:rsidP="00F40034">
      <w:pPr>
        <w:jc w:val="both"/>
        <w:rPr>
          <w:i/>
          <w:color w:val="00B050"/>
        </w:rPr>
      </w:pPr>
    </w:p>
    <w:p w14:paraId="6875D29A" w14:textId="39A1F834" w:rsidR="00CE0F64" w:rsidRDefault="00CE0F64" w:rsidP="00F40034">
      <w:pPr>
        <w:jc w:val="both"/>
        <w:rPr>
          <w:color w:val="000000"/>
        </w:rPr>
      </w:pPr>
      <w:r w:rsidRPr="009016BE">
        <w:rPr>
          <w:color w:val="000000"/>
        </w:rPr>
        <w:t>Результаты педагогического анализа показывают преобладание детей с</w:t>
      </w:r>
      <w:r>
        <w:rPr>
          <w:color w:val="000000"/>
        </w:rPr>
        <w:t> </w:t>
      </w:r>
      <w:r w:rsidRPr="009016BE">
        <w:rPr>
          <w:color w:val="000000"/>
        </w:rPr>
        <w:t>высоким и</w:t>
      </w:r>
      <w:r>
        <w:rPr>
          <w:color w:val="000000"/>
        </w:rPr>
        <w:t> </w:t>
      </w:r>
      <w:r w:rsidRPr="009016BE">
        <w:rPr>
          <w:color w:val="000000"/>
        </w:rPr>
        <w:t>средним уровнями развития при прогрессирующей динамике на</w:t>
      </w:r>
      <w:r>
        <w:rPr>
          <w:color w:val="000000"/>
        </w:rPr>
        <w:t> </w:t>
      </w:r>
      <w:r w:rsidRPr="009016BE">
        <w:rPr>
          <w:color w:val="000000"/>
        </w:rPr>
        <w:t>конец учебного года, что говорит о</w:t>
      </w:r>
      <w:r>
        <w:rPr>
          <w:color w:val="000000"/>
        </w:rPr>
        <w:t> </w:t>
      </w:r>
      <w:r w:rsidRPr="009016BE">
        <w:rPr>
          <w:color w:val="000000"/>
        </w:rPr>
        <w:t>результативности образовательной деятельности в</w:t>
      </w:r>
      <w:r>
        <w:rPr>
          <w:color w:val="000000"/>
        </w:rPr>
        <w:t> </w:t>
      </w:r>
      <w:r w:rsidRPr="009016BE">
        <w:rPr>
          <w:color w:val="000000"/>
        </w:rPr>
        <w:t>Детском саду.</w:t>
      </w:r>
    </w:p>
    <w:p w14:paraId="0B1D55FC" w14:textId="2CDBDCA7" w:rsidR="00CE0F64" w:rsidRPr="005958C9" w:rsidRDefault="00CE0F64" w:rsidP="00F40034">
      <w:pPr>
        <w:jc w:val="both"/>
      </w:pPr>
    </w:p>
    <w:p w14:paraId="7F785792" w14:textId="77777777" w:rsidR="00027B2D" w:rsidRDefault="00CE0F64" w:rsidP="00027B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Pr="009016BE">
        <w:rPr>
          <w:b/>
          <w:bCs/>
          <w:color w:val="000000"/>
        </w:rPr>
        <w:t xml:space="preserve">. Оценка организации учебного процесса </w:t>
      </w:r>
    </w:p>
    <w:p w14:paraId="46C470A1" w14:textId="77777777" w:rsidR="00CE0F64" w:rsidRDefault="00CE0F64" w:rsidP="00027B2D">
      <w:pPr>
        <w:jc w:val="center"/>
        <w:rPr>
          <w:b/>
          <w:bCs/>
          <w:color w:val="000000"/>
        </w:rPr>
      </w:pPr>
      <w:r w:rsidRPr="009016BE">
        <w:rPr>
          <w:b/>
          <w:bCs/>
          <w:color w:val="000000"/>
        </w:rPr>
        <w:t>(воспитательно-образовательного процесса)</w:t>
      </w:r>
    </w:p>
    <w:p w14:paraId="79219C3D" w14:textId="77777777" w:rsidR="00027B2D" w:rsidRPr="009016BE" w:rsidRDefault="00027B2D" w:rsidP="00027B2D">
      <w:pPr>
        <w:jc w:val="center"/>
        <w:rPr>
          <w:color w:val="000000"/>
        </w:rPr>
      </w:pPr>
    </w:p>
    <w:p w14:paraId="1973C281" w14:textId="77777777" w:rsidR="00C70077" w:rsidRDefault="00A7042D" w:rsidP="005965D9">
      <w:pPr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основе образовательного процесса в</w:t>
      </w:r>
      <w:r>
        <w:rPr>
          <w:color w:val="000000"/>
        </w:rPr>
        <w:t> </w:t>
      </w:r>
      <w:r w:rsidRPr="009016BE">
        <w:rPr>
          <w:color w:val="000000"/>
        </w:rPr>
        <w:t>Детском саду лежит взаимодействие педагогических работников,</w:t>
      </w:r>
      <w:r w:rsidR="00027B2D">
        <w:rPr>
          <w:color w:val="000000"/>
        </w:rPr>
        <w:t xml:space="preserve"> </w:t>
      </w:r>
      <w:r w:rsidRPr="009016BE">
        <w:rPr>
          <w:color w:val="000000"/>
        </w:rPr>
        <w:t>администрации и</w:t>
      </w:r>
      <w:r>
        <w:rPr>
          <w:color w:val="000000"/>
        </w:rPr>
        <w:t> </w:t>
      </w:r>
      <w:r w:rsidRPr="009016BE">
        <w:rPr>
          <w:color w:val="000000"/>
        </w:rPr>
        <w:t>родителей. Основными участниками образовательного процесса являются дети, родители, педагоги.</w:t>
      </w:r>
    </w:p>
    <w:p w14:paraId="08F98989" w14:textId="77777777" w:rsidR="00027B2D" w:rsidRDefault="005965D9" w:rsidP="005965D9">
      <w:pPr>
        <w:tabs>
          <w:tab w:val="left" w:pos="2696"/>
        </w:tabs>
        <w:jc w:val="both"/>
        <w:rPr>
          <w:color w:val="000000"/>
        </w:rPr>
      </w:pPr>
      <w:r>
        <w:rPr>
          <w:color w:val="000000"/>
        </w:rPr>
        <w:tab/>
      </w:r>
    </w:p>
    <w:p w14:paraId="681E08DC" w14:textId="77777777" w:rsidR="00A7042D" w:rsidRDefault="00A7042D" w:rsidP="005965D9">
      <w:pPr>
        <w:jc w:val="both"/>
        <w:rPr>
          <w:color w:val="000000"/>
        </w:rPr>
      </w:pPr>
      <w:r w:rsidRPr="009016BE">
        <w:rPr>
          <w:color w:val="000000"/>
        </w:rPr>
        <w:t>Основные форма организации образовательного процесса:</w:t>
      </w:r>
    </w:p>
    <w:p w14:paraId="6346D3AF" w14:textId="77777777" w:rsidR="00C70077" w:rsidRPr="009016BE" w:rsidRDefault="00C70077" w:rsidP="005965D9">
      <w:pPr>
        <w:jc w:val="both"/>
        <w:rPr>
          <w:color w:val="000000"/>
        </w:rPr>
      </w:pPr>
    </w:p>
    <w:p w14:paraId="2F33D2C4" w14:textId="77777777" w:rsidR="00A7042D" w:rsidRPr="009016BE" w:rsidRDefault="00A7042D" w:rsidP="005965D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совместная деятельность педагогического работника и</w:t>
      </w:r>
      <w:r>
        <w:rPr>
          <w:color w:val="000000"/>
        </w:rPr>
        <w:t> </w:t>
      </w:r>
      <w:r w:rsidRPr="009016BE">
        <w:rPr>
          <w:color w:val="000000"/>
        </w:rPr>
        <w:t>воспитанников в</w:t>
      </w:r>
      <w:r>
        <w:rPr>
          <w:color w:val="000000"/>
        </w:rPr>
        <w:t> </w:t>
      </w:r>
      <w:r w:rsidRPr="009016BE">
        <w:rPr>
          <w:color w:val="000000"/>
        </w:rPr>
        <w:t>рамках организованной образовательной деятельности по</w:t>
      </w:r>
      <w:r>
        <w:rPr>
          <w:color w:val="000000"/>
        </w:rPr>
        <w:t> </w:t>
      </w:r>
      <w:r w:rsidRPr="009016BE">
        <w:rPr>
          <w:color w:val="000000"/>
        </w:rPr>
        <w:t>освоению основной общеобразовательной программы;</w:t>
      </w:r>
    </w:p>
    <w:p w14:paraId="72297C25" w14:textId="77777777" w:rsidR="00A7042D" w:rsidRPr="009016BE" w:rsidRDefault="00A7042D" w:rsidP="005965D9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016BE">
        <w:rPr>
          <w:color w:val="000000"/>
        </w:rPr>
        <w:t>самостоятельная деятельность воспитанников под наблюдением педагогического работника.</w:t>
      </w:r>
    </w:p>
    <w:p w14:paraId="3C8C9A91" w14:textId="77777777" w:rsidR="00497143" w:rsidRPr="00882F57" w:rsidRDefault="00A7042D" w:rsidP="005965D9">
      <w:pPr>
        <w:jc w:val="both"/>
      </w:pPr>
      <w:r w:rsidRPr="00882F57">
        <w:t>Занятия в рамках образовател</w:t>
      </w:r>
      <w:r w:rsidR="00497143" w:rsidRPr="00882F57">
        <w:t>ьной деятельности ведутся по </w:t>
      </w:r>
      <w:r w:rsidRPr="00882F57">
        <w:t xml:space="preserve">группам. </w:t>
      </w:r>
    </w:p>
    <w:p w14:paraId="791281B7" w14:textId="77777777" w:rsidR="00A7042D" w:rsidRDefault="00A7042D" w:rsidP="005965D9">
      <w:pPr>
        <w:jc w:val="both"/>
        <w:rPr>
          <w:color w:val="000000"/>
        </w:rPr>
      </w:pPr>
      <w:r>
        <w:rPr>
          <w:color w:val="000000"/>
        </w:rPr>
        <w:t>Продолжительность занятий соответствует СанПиН 1.2.3685-21 и составляет:</w:t>
      </w:r>
    </w:p>
    <w:p w14:paraId="56074FE7" w14:textId="77777777" w:rsidR="00C70077" w:rsidRDefault="00C70077" w:rsidP="005965D9">
      <w:pPr>
        <w:jc w:val="both"/>
        <w:rPr>
          <w:color w:val="000000"/>
        </w:rPr>
      </w:pPr>
    </w:p>
    <w:p w14:paraId="719125A9" w14:textId="77777777" w:rsidR="00A7042D" w:rsidRPr="009016BE" w:rsidRDefault="00A7042D" w:rsidP="005965D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группах с</w:t>
      </w:r>
      <w:r>
        <w:rPr>
          <w:color w:val="000000"/>
        </w:rPr>
        <w:t> </w:t>
      </w:r>
      <w:r w:rsidRPr="009016BE">
        <w:rPr>
          <w:color w:val="000000"/>
        </w:rPr>
        <w:t>детьми от</w:t>
      </w:r>
      <w:r>
        <w:rPr>
          <w:color w:val="000000"/>
        </w:rPr>
        <w:t> </w:t>
      </w:r>
      <w:r w:rsidRPr="009016BE">
        <w:rPr>
          <w:color w:val="000000"/>
        </w:rPr>
        <w:t>1,5 до</w:t>
      </w:r>
      <w:r>
        <w:rPr>
          <w:color w:val="000000"/>
        </w:rPr>
        <w:t> </w:t>
      </w:r>
      <w:r w:rsidRPr="009016BE">
        <w:rPr>
          <w:color w:val="000000"/>
        </w:rPr>
        <w:t>3</w:t>
      </w:r>
      <w:r>
        <w:rPr>
          <w:color w:val="000000"/>
        </w:rPr>
        <w:t> </w:t>
      </w:r>
      <w:r w:rsidRPr="009016BE">
        <w:rPr>
          <w:color w:val="000000"/>
        </w:rPr>
        <w:t>лет</w:t>
      </w:r>
      <w:r>
        <w:rPr>
          <w:color w:val="000000"/>
        </w:rPr>
        <w:t> </w:t>
      </w:r>
      <w:r w:rsidRPr="009016BE">
        <w:rPr>
          <w:color w:val="000000"/>
        </w:rPr>
        <w:t>— до</w:t>
      </w:r>
      <w:r>
        <w:rPr>
          <w:color w:val="000000"/>
        </w:rPr>
        <w:t> </w:t>
      </w:r>
      <w:r w:rsidRPr="009016BE">
        <w:rPr>
          <w:color w:val="000000"/>
        </w:rPr>
        <w:t>10</w:t>
      </w:r>
      <w:r>
        <w:rPr>
          <w:color w:val="000000"/>
        </w:rPr>
        <w:t> </w:t>
      </w:r>
      <w:r w:rsidRPr="009016BE">
        <w:rPr>
          <w:color w:val="000000"/>
        </w:rPr>
        <w:t>мин;</w:t>
      </w:r>
    </w:p>
    <w:p w14:paraId="685EAEF1" w14:textId="77777777" w:rsidR="00A7042D" w:rsidRPr="009016BE" w:rsidRDefault="00A7042D" w:rsidP="005965D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группах с</w:t>
      </w:r>
      <w:r>
        <w:rPr>
          <w:color w:val="000000"/>
        </w:rPr>
        <w:t> </w:t>
      </w:r>
      <w:r w:rsidRPr="009016BE">
        <w:rPr>
          <w:color w:val="000000"/>
        </w:rPr>
        <w:t>детьми от</w:t>
      </w:r>
      <w:r>
        <w:rPr>
          <w:color w:val="000000"/>
        </w:rPr>
        <w:t> </w:t>
      </w:r>
      <w:r w:rsidRPr="009016BE">
        <w:rPr>
          <w:color w:val="000000"/>
        </w:rPr>
        <w:t>3</w:t>
      </w:r>
      <w:r>
        <w:rPr>
          <w:color w:val="000000"/>
        </w:rPr>
        <w:t> </w:t>
      </w:r>
      <w:r w:rsidRPr="009016BE">
        <w:rPr>
          <w:color w:val="000000"/>
        </w:rPr>
        <w:t>до</w:t>
      </w:r>
      <w:r>
        <w:rPr>
          <w:color w:val="000000"/>
        </w:rPr>
        <w:t> </w:t>
      </w:r>
      <w:r w:rsidRPr="009016BE">
        <w:rPr>
          <w:color w:val="000000"/>
        </w:rPr>
        <w:t>4</w:t>
      </w:r>
      <w:r>
        <w:rPr>
          <w:color w:val="000000"/>
        </w:rPr>
        <w:t> </w:t>
      </w:r>
      <w:r w:rsidRPr="009016BE">
        <w:rPr>
          <w:color w:val="000000"/>
        </w:rPr>
        <w:t>лет</w:t>
      </w:r>
      <w:r>
        <w:rPr>
          <w:color w:val="000000"/>
        </w:rPr>
        <w:t> </w:t>
      </w:r>
      <w:r w:rsidRPr="009016BE">
        <w:rPr>
          <w:color w:val="000000"/>
        </w:rPr>
        <w:t>— до</w:t>
      </w:r>
      <w:r>
        <w:rPr>
          <w:color w:val="000000"/>
        </w:rPr>
        <w:t> </w:t>
      </w:r>
      <w:r w:rsidRPr="009016BE">
        <w:rPr>
          <w:color w:val="000000"/>
        </w:rPr>
        <w:t>15</w:t>
      </w:r>
      <w:r>
        <w:rPr>
          <w:color w:val="000000"/>
        </w:rPr>
        <w:t> </w:t>
      </w:r>
      <w:r w:rsidRPr="009016BE">
        <w:rPr>
          <w:color w:val="000000"/>
        </w:rPr>
        <w:t>мин;</w:t>
      </w:r>
    </w:p>
    <w:p w14:paraId="136A38C8" w14:textId="77777777" w:rsidR="00A7042D" w:rsidRPr="009016BE" w:rsidRDefault="00A7042D" w:rsidP="005965D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группах с</w:t>
      </w:r>
      <w:r>
        <w:rPr>
          <w:color w:val="000000"/>
        </w:rPr>
        <w:t> </w:t>
      </w:r>
      <w:r w:rsidRPr="009016BE">
        <w:rPr>
          <w:color w:val="000000"/>
        </w:rPr>
        <w:t>детьми от</w:t>
      </w:r>
      <w:r>
        <w:rPr>
          <w:color w:val="000000"/>
        </w:rPr>
        <w:t> </w:t>
      </w:r>
      <w:r w:rsidRPr="009016BE">
        <w:rPr>
          <w:color w:val="000000"/>
        </w:rPr>
        <w:t>4</w:t>
      </w:r>
      <w:r>
        <w:rPr>
          <w:color w:val="000000"/>
        </w:rPr>
        <w:t> </w:t>
      </w:r>
      <w:r w:rsidRPr="009016BE">
        <w:rPr>
          <w:color w:val="000000"/>
        </w:rPr>
        <w:t>до</w:t>
      </w:r>
      <w:r>
        <w:rPr>
          <w:color w:val="000000"/>
        </w:rPr>
        <w:t> </w:t>
      </w:r>
      <w:r w:rsidRPr="009016BE">
        <w:rPr>
          <w:color w:val="000000"/>
        </w:rPr>
        <w:t>5</w:t>
      </w:r>
      <w:r>
        <w:rPr>
          <w:color w:val="000000"/>
        </w:rPr>
        <w:t> </w:t>
      </w:r>
      <w:r w:rsidRPr="009016BE">
        <w:rPr>
          <w:color w:val="000000"/>
        </w:rPr>
        <w:t>лет</w:t>
      </w:r>
      <w:r>
        <w:rPr>
          <w:color w:val="000000"/>
        </w:rPr>
        <w:t> </w:t>
      </w:r>
      <w:r w:rsidRPr="009016BE">
        <w:rPr>
          <w:color w:val="000000"/>
        </w:rPr>
        <w:t>— до</w:t>
      </w:r>
      <w:r>
        <w:rPr>
          <w:color w:val="000000"/>
        </w:rPr>
        <w:t> </w:t>
      </w:r>
      <w:r w:rsidRPr="009016BE">
        <w:rPr>
          <w:color w:val="000000"/>
        </w:rPr>
        <w:t>20</w:t>
      </w:r>
      <w:r>
        <w:rPr>
          <w:color w:val="000000"/>
        </w:rPr>
        <w:t> </w:t>
      </w:r>
      <w:r w:rsidRPr="009016BE">
        <w:rPr>
          <w:color w:val="000000"/>
        </w:rPr>
        <w:t>мин;</w:t>
      </w:r>
    </w:p>
    <w:p w14:paraId="6D111357" w14:textId="77777777" w:rsidR="00A7042D" w:rsidRPr="009016BE" w:rsidRDefault="00A7042D" w:rsidP="005965D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группах с</w:t>
      </w:r>
      <w:r>
        <w:rPr>
          <w:color w:val="000000"/>
        </w:rPr>
        <w:t> </w:t>
      </w:r>
      <w:r w:rsidRPr="009016BE">
        <w:rPr>
          <w:color w:val="000000"/>
        </w:rPr>
        <w:t>детьми от</w:t>
      </w:r>
      <w:r>
        <w:rPr>
          <w:color w:val="000000"/>
        </w:rPr>
        <w:t> </w:t>
      </w:r>
      <w:r w:rsidRPr="009016BE">
        <w:rPr>
          <w:color w:val="000000"/>
        </w:rPr>
        <w:t>5</w:t>
      </w:r>
      <w:r>
        <w:rPr>
          <w:color w:val="000000"/>
        </w:rPr>
        <w:t> </w:t>
      </w:r>
      <w:r w:rsidRPr="009016BE">
        <w:rPr>
          <w:color w:val="000000"/>
        </w:rPr>
        <w:t>до</w:t>
      </w:r>
      <w:r>
        <w:rPr>
          <w:color w:val="000000"/>
        </w:rPr>
        <w:t> </w:t>
      </w:r>
      <w:r w:rsidRPr="009016BE">
        <w:rPr>
          <w:color w:val="000000"/>
        </w:rPr>
        <w:t>6</w:t>
      </w:r>
      <w:r>
        <w:rPr>
          <w:color w:val="000000"/>
        </w:rPr>
        <w:t> </w:t>
      </w:r>
      <w:r w:rsidRPr="009016BE">
        <w:rPr>
          <w:color w:val="000000"/>
        </w:rPr>
        <w:t>лет</w:t>
      </w:r>
      <w:r>
        <w:rPr>
          <w:color w:val="000000"/>
        </w:rPr>
        <w:t> </w:t>
      </w:r>
      <w:r w:rsidRPr="009016BE">
        <w:rPr>
          <w:color w:val="000000"/>
        </w:rPr>
        <w:t>— до</w:t>
      </w:r>
      <w:r>
        <w:rPr>
          <w:color w:val="000000"/>
        </w:rPr>
        <w:t> </w:t>
      </w:r>
      <w:r w:rsidRPr="009016BE">
        <w:rPr>
          <w:color w:val="000000"/>
        </w:rPr>
        <w:t>25</w:t>
      </w:r>
      <w:r>
        <w:rPr>
          <w:color w:val="000000"/>
        </w:rPr>
        <w:t> </w:t>
      </w:r>
      <w:r w:rsidRPr="009016BE">
        <w:rPr>
          <w:color w:val="000000"/>
        </w:rPr>
        <w:t>мин;</w:t>
      </w:r>
    </w:p>
    <w:p w14:paraId="431FE3C5" w14:textId="77777777" w:rsidR="00A7042D" w:rsidRPr="009016BE" w:rsidRDefault="00A7042D" w:rsidP="005965D9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группах с</w:t>
      </w:r>
      <w:r>
        <w:rPr>
          <w:color w:val="000000"/>
        </w:rPr>
        <w:t> </w:t>
      </w:r>
      <w:r w:rsidRPr="009016BE">
        <w:rPr>
          <w:color w:val="000000"/>
        </w:rPr>
        <w:t>детьми от</w:t>
      </w:r>
      <w:r>
        <w:rPr>
          <w:color w:val="000000"/>
        </w:rPr>
        <w:t> </w:t>
      </w:r>
      <w:r w:rsidRPr="009016BE">
        <w:rPr>
          <w:color w:val="000000"/>
        </w:rPr>
        <w:t>6</w:t>
      </w:r>
      <w:r>
        <w:rPr>
          <w:color w:val="000000"/>
        </w:rPr>
        <w:t> </w:t>
      </w:r>
      <w:r w:rsidRPr="009016BE">
        <w:rPr>
          <w:color w:val="000000"/>
        </w:rPr>
        <w:t>до</w:t>
      </w:r>
      <w:r>
        <w:rPr>
          <w:color w:val="000000"/>
        </w:rPr>
        <w:t> </w:t>
      </w:r>
      <w:r w:rsidRPr="009016BE">
        <w:rPr>
          <w:color w:val="000000"/>
        </w:rPr>
        <w:t>7</w:t>
      </w:r>
      <w:r>
        <w:rPr>
          <w:color w:val="000000"/>
        </w:rPr>
        <w:t> </w:t>
      </w:r>
      <w:r w:rsidRPr="009016BE">
        <w:rPr>
          <w:color w:val="000000"/>
        </w:rPr>
        <w:t>лет</w:t>
      </w:r>
      <w:r>
        <w:rPr>
          <w:color w:val="000000"/>
        </w:rPr>
        <w:t> </w:t>
      </w:r>
      <w:r w:rsidRPr="009016BE">
        <w:rPr>
          <w:color w:val="000000"/>
        </w:rPr>
        <w:t>— до</w:t>
      </w:r>
      <w:r>
        <w:rPr>
          <w:color w:val="000000"/>
        </w:rPr>
        <w:t> </w:t>
      </w:r>
      <w:r w:rsidRPr="009016BE">
        <w:rPr>
          <w:color w:val="000000"/>
        </w:rPr>
        <w:t>30</w:t>
      </w:r>
      <w:r>
        <w:rPr>
          <w:color w:val="000000"/>
        </w:rPr>
        <w:t> </w:t>
      </w:r>
      <w:r w:rsidRPr="009016BE">
        <w:rPr>
          <w:color w:val="000000"/>
        </w:rPr>
        <w:t>мин.</w:t>
      </w:r>
    </w:p>
    <w:p w14:paraId="3971DD73" w14:textId="77777777" w:rsidR="00A7042D" w:rsidRPr="009016BE" w:rsidRDefault="00A7042D" w:rsidP="005965D9">
      <w:pPr>
        <w:jc w:val="both"/>
        <w:rPr>
          <w:color w:val="000000"/>
        </w:rPr>
      </w:pPr>
      <w:r w:rsidRPr="009016BE">
        <w:rPr>
          <w:color w:val="000000"/>
        </w:rPr>
        <w:lastRenderedPageBreak/>
        <w:t>Между занятиями в</w:t>
      </w:r>
      <w:r>
        <w:rPr>
          <w:color w:val="000000"/>
        </w:rPr>
        <w:t> </w:t>
      </w:r>
      <w:r w:rsidRPr="009016BE">
        <w:rPr>
          <w:color w:val="000000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</w:rPr>
        <w:t> </w:t>
      </w:r>
      <w:r w:rsidRPr="009016BE">
        <w:rPr>
          <w:color w:val="000000"/>
        </w:rPr>
        <w:t>менее 10</w:t>
      </w:r>
      <w:r>
        <w:rPr>
          <w:color w:val="000000"/>
        </w:rPr>
        <w:t> </w:t>
      </w:r>
      <w:r w:rsidRPr="009016BE">
        <w:rPr>
          <w:color w:val="000000"/>
        </w:rPr>
        <w:t>минут.</w:t>
      </w:r>
    </w:p>
    <w:p w14:paraId="6049594B" w14:textId="77777777" w:rsidR="00C70077" w:rsidRDefault="00C70077" w:rsidP="005965D9">
      <w:pPr>
        <w:jc w:val="both"/>
        <w:rPr>
          <w:color w:val="000000"/>
        </w:rPr>
      </w:pPr>
    </w:p>
    <w:p w14:paraId="78F38E40" w14:textId="77777777" w:rsidR="00A7042D" w:rsidRDefault="00A7042D" w:rsidP="005965D9">
      <w:pPr>
        <w:jc w:val="both"/>
        <w:rPr>
          <w:color w:val="000000"/>
        </w:rPr>
      </w:pPr>
      <w:r w:rsidRPr="009016BE">
        <w:rPr>
          <w:color w:val="000000"/>
        </w:rPr>
        <w:t>Основной формой занятия является игра. Образовательная деятельность с</w:t>
      </w:r>
      <w:r>
        <w:rPr>
          <w:color w:val="000000"/>
        </w:rPr>
        <w:t> </w:t>
      </w:r>
      <w:r w:rsidRPr="009016BE">
        <w:rPr>
          <w:color w:val="000000"/>
        </w:rPr>
        <w:t>детьми строится с</w:t>
      </w:r>
      <w:r>
        <w:rPr>
          <w:color w:val="000000"/>
        </w:rPr>
        <w:t> </w:t>
      </w:r>
      <w:r w:rsidRPr="009016BE">
        <w:rPr>
          <w:color w:val="000000"/>
        </w:rPr>
        <w:t>учётом индивидуальных особенностей детей и</w:t>
      </w:r>
      <w:r>
        <w:rPr>
          <w:color w:val="000000"/>
        </w:rPr>
        <w:t> </w:t>
      </w:r>
      <w:r w:rsidRPr="009016BE">
        <w:rPr>
          <w:color w:val="000000"/>
        </w:rPr>
        <w:t>их</w:t>
      </w:r>
      <w:r>
        <w:rPr>
          <w:color w:val="000000"/>
        </w:rPr>
        <w:t> </w:t>
      </w:r>
      <w:r w:rsidRPr="009016BE">
        <w:rPr>
          <w:color w:val="000000"/>
        </w:rPr>
        <w:t>способностей. Выявление и</w:t>
      </w:r>
      <w:r>
        <w:rPr>
          <w:color w:val="000000"/>
        </w:rPr>
        <w:t> </w:t>
      </w:r>
      <w:r w:rsidRPr="009016BE">
        <w:rPr>
          <w:color w:val="000000"/>
        </w:rPr>
        <w:t>развитие способностей воспитанников осуществляется в</w:t>
      </w:r>
      <w:r>
        <w:rPr>
          <w:color w:val="000000"/>
        </w:rPr>
        <w:t> </w:t>
      </w:r>
      <w:r w:rsidRPr="009016BE">
        <w:rPr>
          <w:color w:val="000000"/>
        </w:rPr>
        <w:t>любых формах образовательного процесса.</w:t>
      </w:r>
    </w:p>
    <w:p w14:paraId="4185530F" w14:textId="77777777" w:rsidR="00E56D37" w:rsidRDefault="00E56D37" w:rsidP="005965D9">
      <w:pPr>
        <w:jc w:val="both"/>
        <w:rPr>
          <w:color w:val="000000"/>
        </w:rPr>
      </w:pPr>
    </w:p>
    <w:p w14:paraId="7A4AA809" w14:textId="12D57D10" w:rsidR="00E56D37" w:rsidRDefault="00E56D37" w:rsidP="00E56D37">
      <w:pPr>
        <w:rPr>
          <w:color w:val="000000"/>
        </w:rPr>
      </w:pPr>
      <w:r>
        <w:rPr>
          <w:color w:val="000000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 и другое), так и традиционных (фронтальные, подгрупповые, индивидуальные занятий).</w:t>
      </w:r>
    </w:p>
    <w:p w14:paraId="32A51EB1" w14:textId="77777777" w:rsidR="00C70077" w:rsidRDefault="00C70077" w:rsidP="005965D9">
      <w:pPr>
        <w:jc w:val="both"/>
        <w:rPr>
          <w:color w:val="000000"/>
        </w:rPr>
      </w:pPr>
    </w:p>
    <w:p w14:paraId="6FFF1505" w14:textId="77777777" w:rsidR="00D44106" w:rsidRDefault="00D44106" w:rsidP="00D44106">
      <w:pPr>
        <w:rPr>
          <w:color w:val="000000"/>
        </w:rPr>
      </w:pPr>
      <w:r>
        <w:rPr>
          <w:color w:val="000000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14:paraId="573D9161" w14:textId="77777777" w:rsidR="00D44106" w:rsidRDefault="00D44106" w:rsidP="005965D9">
      <w:pPr>
        <w:jc w:val="both"/>
        <w:rPr>
          <w:color w:val="000000"/>
        </w:rPr>
      </w:pPr>
    </w:p>
    <w:p w14:paraId="03974672" w14:textId="54E0D95F" w:rsidR="00A7042D" w:rsidRDefault="00A7042D" w:rsidP="005965D9">
      <w:pPr>
        <w:jc w:val="both"/>
        <w:rPr>
          <w:color w:val="000000"/>
        </w:rPr>
      </w:pPr>
      <w:r w:rsidRPr="009016BE">
        <w:rPr>
          <w:color w:val="000000"/>
        </w:rPr>
        <w:t>Чтобы не</w:t>
      </w:r>
      <w:r>
        <w:rPr>
          <w:color w:val="000000"/>
        </w:rPr>
        <w:t> </w:t>
      </w:r>
      <w:r w:rsidRPr="009016BE">
        <w:rPr>
          <w:color w:val="000000"/>
        </w:rPr>
        <w:t>допустить распространения коронавирусной инфекции, администрация Детского сада в</w:t>
      </w:r>
      <w:r>
        <w:rPr>
          <w:color w:val="000000"/>
        </w:rPr>
        <w:t> </w:t>
      </w:r>
      <w:r w:rsidR="00D44106">
        <w:rPr>
          <w:color w:val="000000"/>
        </w:rPr>
        <w:t>2023</w:t>
      </w:r>
      <w:r w:rsidRPr="009016BE">
        <w:rPr>
          <w:color w:val="000000"/>
        </w:rPr>
        <w:t xml:space="preserve"> году продол</w:t>
      </w:r>
      <w:r w:rsidR="00912E3F">
        <w:rPr>
          <w:color w:val="000000"/>
        </w:rPr>
        <w:t xml:space="preserve">жила соблюдать </w:t>
      </w:r>
      <w:r w:rsidR="00C60EAB">
        <w:rPr>
          <w:color w:val="000000"/>
        </w:rPr>
        <w:t xml:space="preserve">ограничительные и </w:t>
      </w:r>
      <w:r w:rsidRPr="009016BE">
        <w:rPr>
          <w:color w:val="000000"/>
        </w:rPr>
        <w:t>профилактические меры в</w:t>
      </w:r>
      <w:r>
        <w:rPr>
          <w:color w:val="000000"/>
        </w:rPr>
        <w:t> </w:t>
      </w:r>
      <w:r w:rsidRPr="009016BE">
        <w:rPr>
          <w:color w:val="000000"/>
        </w:rPr>
        <w:t>соответствии с</w:t>
      </w:r>
      <w:r>
        <w:rPr>
          <w:color w:val="000000"/>
        </w:rPr>
        <w:t> </w:t>
      </w:r>
      <w:r w:rsidRPr="009016BE">
        <w:rPr>
          <w:color w:val="000000"/>
        </w:rPr>
        <w:t>СП</w:t>
      </w:r>
      <w:r>
        <w:rPr>
          <w:color w:val="000000"/>
        </w:rPr>
        <w:t> </w:t>
      </w:r>
      <w:r w:rsidRPr="009016BE">
        <w:rPr>
          <w:color w:val="000000"/>
        </w:rPr>
        <w:t>3.1/2.4.3598-20:</w:t>
      </w:r>
    </w:p>
    <w:p w14:paraId="5D76243B" w14:textId="77777777" w:rsidR="00C70077" w:rsidRPr="009016BE" w:rsidRDefault="00C70077" w:rsidP="005965D9">
      <w:pPr>
        <w:jc w:val="both"/>
        <w:rPr>
          <w:color w:val="000000"/>
        </w:rPr>
      </w:pPr>
    </w:p>
    <w:p w14:paraId="1858DAB4" w14:textId="77777777" w:rsidR="00A7042D" w:rsidRPr="009016BE" w:rsidRDefault="00A7042D" w:rsidP="005965D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ежедневный усиленный фильтр воспитанников и</w:t>
      </w:r>
      <w:r>
        <w:rPr>
          <w:color w:val="000000"/>
        </w:rPr>
        <w:t> </w:t>
      </w:r>
      <w:r w:rsidRPr="009016BE">
        <w:rPr>
          <w:color w:val="000000"/>
        </w:rPr>
        <w:t>работников</w:t>
      </w:r>
      <w:r>
        <w:rPr>
          <w:color w:val="000000"/>
        </w:rPr>
        <w:t> </w:t>
      </w:r>
      <w:r w:rsidRPr="009016BE">
        <w:rPr>
          <w:color w:val="000000"/>
        </w:rPr>
        <w:t>— термометрию с</w:t>
      </w:r>
      <w:r>
        <w:rPr>
          <w:color w:val="000000"/>
        </w:rPr>
        <w:t> </w:t>
      </w:r>
      <w:r w:rsidRPr="009016BE">
        <w:rPr>
          <w:color w:val="000000"/>
        </w:rPr>
        <w:t>помощью бесконтактных термометров и</w:t>
      </w:r>
      <w:r>
        <w:rPr>
          <w:color w:val="000000"/>
        </w:rPr>
        <w:t> </w:t>
      </w:r>
      <w:r w:rsidRPr="009016BE">
        <w:rPr>
          <w:color w:val="000000"/>
        </w:rPr>
        <w:t>опрос на</w:t>
      </w:r>
      <w:r>
        <w:rPr>
          <w:color w:val="000000"/>
        </w:rPr>
        <w:t> </w:t>
      </w:r>
      <w:r w:rsidRPr="009016BE">
        <w:rPr>
          <w:color w:val="000000"/>
        </w:rPr>
        <w:t>наличие признаков инфекционных заболеваний. Лица с</w:t>
      </w:r>
      <w:r>
        <w:rPr>
          <w:color w:val="000000"/>
        </w:rPr>
        <w:t> </w:t>
      </w:r>
      <w:r w:rsidRPr="009016BE">
        <w:rPr>
          <w:color w:val="000000"/>
        </w:rPr>
        <w:t>признаками инфекционных заболеваний изолируются, а</w:t>
      </w:r>
      <w:r>
        <w:rPr>
          <w:color w:val="000000"/>
        </w:rPr>
        <w:t> </w:t>
      </w:r>
      <w:r w:rsidRPr="009016BE">
        <w:rPr>
          <w:color w:val="000000"/>
        </w:rPr>
        <w:t>Детский сад уведомляет территориальный орган Роспотребнадзора;</w:t>
      </w:r>
    </w:p>
    <w:p w14:paraId="23CAFB1E" w14:textId="77777777" w:rsidR="00A7042D" w:rsidRPr="009016BE" w:rsidRDefault="00A7042D" w:rsidP="005965D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еженедельную генеральную уборку с</w:t>
      </w:r>
      <w:r>
        <w:rPr>
          <w:color w:val="000000"/>
        </w:rPr>
        <w:t> </w:t>
      </w:r>
      <w:r w:rsidRPr="009016BE">
        <w:rPr>
          <w:color w:val="000000"/>
        </w:rPr>
        <w:t>применением дезинфицирующих средств, разведенных в</w:t>
      </w:r>
      <w:r>
        <w:rPr>
          <w:color w:val="000000"/>
        </w:rPr>
        <w:t> </w:t>
      </w:r>
      <w:r w:rsidRPr="009016BE">
        <w:rPr>
          <w:color w:val="000000"/>
        </w:rPr>
        <w:t>концентрациях по</w:t>
      </w:r>
      <w:r>
        <w:rPr>
          <w:color w:val="000000"/>
        </w:rPr>
        <w:t> </w:t>
      </w:r>
      <w:r w:rsidRPr="009016BE">
        <w:rPr>
          <w:color w:val="000000"/>
        </w:rPr>
        <w:t>вирусному режиму;</w:t>
      </w:r>
    </w:p>
    <w:p w14:paraId="3D106B91" w14:textId="77777777" w:rsidR="00A7042D" w:rsidRPr="009016BE" w:rsidRDefault="00A7042D" w:rsidP="005965D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ежедневную влажную уборку с</w:t>
      </w:r>
      <w:r>
        <w:rPr>
          <w:color w:val="000000"/>
        </w:rPr>
        <w:t> </w:t>
      </w:r>
      <w:r w:rsidRPr="009016BE">
        <w:rPr>
          <w:color w:val="000000"/>
        </w:rPr>
        <w:t>обработкой всех контактных поверхностей, игрушек и</w:t>
      </w:r>
      <w:r>
        <w:rPr>
          <w:color w:val="000000"/>
        </w:rPr>
        <w:t> </w:t>
      </w:r>
      <w:r w:rsidRPr="009016BE">
        <w:rPr>
          <w:color w:val="000000"/>
        </w:rPr>
        <w:t>оборудования дезинфицирующими средствами;</w:t>
      </w:r>
    </w:p>
    <w:p w14:paraId="39FB5FF6" w14:textId="77777777" w:rsidR="00A7042D" w:rsidRPr="009016BE" w:rsidRDefault="00A7042D" w:rsidP="005965D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дезинфекцию посуды, столовых приборов после каждого использования;</w:t>
      </w:r>
    </w:p>
    <w:p w14:paraId="7B9D2260" w14:textId="77777777" w:rsidR="00A7042D" w:rsidRPr="009016BE" w:rsidRDefault="00A7042D" w:rsidP="005965D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использование бактерицидных установок в</w:t>
      </w:r>
      <w:r>
        <w:rPr>
          <w:color w:val="000000"/>
        </w:rPr>
        <w:t> </w:t>
      </w:r>
      <w:r w:rsidRPr="009016BE">
        <w:rPr>
          <w:color w:val="000000"/>
        </w:rPr>
        <w:t>групповых комнатах;</w:t>
      </w:r>
    </w:p>
    <w:p w14:paraId="7353D841" w14:textId="0C41E8E8" w:rsidR="00A7042D" w:rsidRPr="00C60EAB" w:rsidRDefault="00A7042D" w:rsidP="00C60EAB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016BE">
        <w:rPr>
          <w:color w:val="000000"/>
        </w:rPr>
        <w:t>частое проветривание групповых комнат в</w:t>
      </w:r>
      <w:r>
        <w:rPr>
          <w:color w:val="000000"/>
        </w:rPr>
        <w:t> </w:t>
      </w:r>
      <w:r w:rsidRPr="009016BE">
        <w:rPr>
          <w:color w:val="000000"/>
        </w:rPr>
        <w:t>отсутствие воспитанников;</w:t>
      </w:r>
    </w:p>
    <w:p w14:paraId="729C2627" w14:textId="77777777" w:rsidR="00A7042D" w:rsidRPr="009016BE" w:rsidRDefault="00A7042D" w:rsidP="005965D9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016BE">
        <w:rPr>
          <w:color w:val="000000"/>
        </w:rPr>
        <w:t>требование о</w:t>
      </w:r>
      <w:r>
        <w:rPr>
          <w:color w:val="000000"/>
        </w:rPr>
        <w:t> </w:t>
      </w:r>
      <w:r w:rsidRPr="009016BE">
        <w:rPr>
          <w:color w:val="000000"/>
        </w:rPr>
        <w:t>заключении врача об</w:t>
      </w:r>
      <w:r>
        <w:rPr>
          <w:color w:val="000000"/>
        </w:rPr>
        <w:t> </w:t>
      </w:r>
      <w:r w:rsidRPr="009016BE">
        <w:rPr>
          <w:color w:val="000000"/>
        </w:rPr>
        <w:t>отсутствии медицинских противопоказаний для пребывания в</w:t>
      </w:r>
      <w:r>
        <w:rPr>
          <w:color w:val="000000"/>
        </w:rPr>
        <w:t> </w:t>
      </w:r>
      <w:r w:rsidRPr="009016BE">
        <w:rPr>
          <w:color w:val="000000"/>
        </w:rPr>
        <w:t>детском саду ребенка, который переболел или контактировал с</w:t>
      </w:r>
      <w:r>
        <w:rPr>
          <w:color w:val="000000"/>
        </w:rPr>
        <w:t> </w:t>
      </w:r>
      <w:r w:rsidRPr="009016BE">
        <w:rPr>
          <w:color w:val="000000"/>
        </w:rPr>
        <w:t xml:space="preserve">больным </w:t>
      </w:r>
      <w:r>
        <w:rPr>
          <w:color w:val="000000"/>
        </w:rPr>
        <w:t>COVID</w:t>
      </w:r>
      <w:r w:rsidRPr="009016BE">
        <w:rPr>
          <w:color w:val="000000"/>
        </w:rPr>
        <w:t>-19.</w:t>
      </w:r>
    </w:p>
    <w:p w14:paraId="6B709FC6" w14:textId="77777777" w:rsidR="00A7042D" w:rsidRDefault="00A7042D" w:rsidP="00C70077">
      <w:pPr>
        <w:tabs>
          <w:tab w:val="left" w:pos="748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 w:rsidRPr="009016BE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9016BE">
        <w:rPr>
          <w:b/>
          <w:bCs/>
          <w:color w:val="000000"/>
        </w:rPr>
        <w:t>Оценка качества кадрового обеспечения</w:t>
      </w:r>
    </w:p>
    <w:p w14:paraId="5AAE67A3" w14:textId="77777777" w:rsidR="00316DFA" w:rsidRDefault="00316DFA" w:rsidP="00C70077">
      <w:pPr>
        <w:tabs>
          <w:tab w:val="left" w:pos="7485"/>
        </w:tabs>
        <w:jc w:val="center"/>
        <w:rPr>
          <w:b/>
          <w:bCs/>
          <w:color w:val="000000"/>
        </w:rPr>
      </w:pPr>
    </w:p>
    <w:p w14:paraId="6FCACA07" w14:textId="77777777" w:rsidR="0061225D" w:rsidRDefault="0061225D" w:rsidP="005965D9">
      <w:pPr>
        <w:jc w:val="both"/>
        <w:rPr>
          <w:color w:val="000000"/>
        </w:rPr>
      </w:pPr>
      <w:r w:rsidRPr="009016BE">
        <w:rPr>
          <w:color w:val="000000"/>
        </w:rPr>
        <w:t xml:space="preserve">Детский сад укомплектован педагогами </w:t>
      </w:r>
      <w:r w:rsidRPr="00882F57">
        <w:t>на 100</w:t>
      </w:r>
      <w:r w:rsidRPr="0061225D">
        <w:rPr>
          <w:color w:val="FF0000"/>
        </w:rPr>
        <w:t> </w:t>
      </w:r>
      <w:r w:rsidRPr="009016BE">
        <w:rPr>
          <w:color w:val="000000"/>
        </w:rPr>
        <w:t xml:space="preserve">процентов согласно штатному расписанию. Всего работают </w:t>
      </w:r>
      <w:r w:rsidR="00E24ADA">
        <w:t>39</w:t>
      </w:r>
      <w:r w:rsidRPr="00667621">
        <w:rPr>
          <w:color w:val="FF0000"/>
        </w:rPr>
        <w:t> </w:t>
      </w:r>
      <w:r w:rsidRPr="009016BE">
        <w:rPr>
          <w:color w:val="000000"/>
        </w:rPr>
        <w:t xml:space="preserve">человек. Педагогический коллектив Детского сада насчитывает </w:t>
      </w:r>
      <w:r w:rsidR="00E24ADA">
        <w:t>17</w:t>
      </w:r>
      <w:r>
        <w:rPr>
          <w:color w:val="000000"/>
        </w:rPr>
        <w:t> </w:t>
      </w:r>
      <w:r w:rsidRPr="009016BE">
        <w:rPr>
          <w:color w:val="000000"/>
        </w:rPr>
        <w:t>специалистов. Соотношение воспитанников, приходящихся на</w:t>
      </w:r>
      <w:r>
        <w:rPr>
          <w:color w:val="000000"/>
        </w:rPr>
        <w:t> </w:t>
      </w:r>
      <w:r w:rsidRPr="009016BE">
        <w:rPr>
          <w:color w:val="000000"/>
        </w:rPr>
        <w:t>1</w:t>
      </w:r>
      <w:r>
        <w:rPr>
          <w:color w:val="000000"/>
        </w:rPr>
        <w:t> </w:t>
      </w:r>
      <w:r w:rsidRPr="009016BE">
        <w:rPr>
          <w:color w:val="000000"/>
        </w:rPr>
        <w:t>взрослого:</w:t>
      </w:r>
    </w:p>
    <w:p w14:paraId="51B56B5F" w14:textId="77777777" w:rsidR="0061225D" w:rsidRPr="009016BE" w:rsidRDefault="0061225D" w:rsidP="005965D9">
      <w:pPr>
        <w:jc w:val="both"/>
        <w:rPr>
          <w:color w:val="000000"/>
        </w:rPr>
      </w:pPr>
    </w:p>
    <w:p w14:paraId="37E50D07" w14:textId="5B563B93" w:rsidR="0061225D" w:rsidRPr="00882F57" w:rsidRDefault="0061225D" w:rsidP="005965D9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</w:pPr>
      <w:r>
        <w:rPr>
          <w:color w:val="000000"/>
        </w:rPr>
        <w:t xml:space="preserve">воспитанник/педагоги — </w:t>
      </w:r>
      <w:r w:rsidR="00A72371">
        <w:t>9,2</w:t>
      </w:r>
      <w:r w:rsidRPr="00882F57">
        <w:t>/1;</w:t>
      </w:r>
    </w:p>
    <w:p w14:paraId="6931A67F" w14:textId="3F58ACD8" w:rsidR="0061225D" w:rsidRPr="0047091C" w:rsidRDefault="0061225D" w:rsidP="0047091C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</w:pPr>
      <w:r>
        <w:rPr>
          <w:color w:val="000000"/>
        </w:rPr>
        <w:t xml:space="preserve">воспитанники/все сотрудники — </w:t>
      </w:r>
      <w:r w:rsidR="00A72371">
        <w:t>4</w:t>
      </w:r>
      <w:r w:rsidRPr="00484027">
        <w:t>/1.</w:t>
      </w:r>
    </w:p>
    <w:p w14:paraId="7CD85A07" w14:textId="77777777" w:rsidR="00A72371" w:rsidRDefault="00A72371" w:rsidP="00A72371">
      <w:pPr>
        <w:rPr>
          <w:color w:val="000000"/>
        </w:rPr>
      </w:pPr>
      <w:r>
        <w:rPr>
          <w:color w:val="000000"/>
        </w:rPr>
        <w:t>За 2023 год педагогические работники прошли аттестацию и получили:</w:t>
      </w:r>
    </w:p>
    <w:p w14:paraId="06D14B05" w14:textId="77777777" w:rsidR="00A72371" w:rsidRDefault="00A72371" w:rsidP="00A72371">
      <w:pPr>
        <w:rPr>
          <w:color w:val="000000"/>
        </w:rPr>
      </w:pPr>
    </w:p>
    <w:p w14:paraId="1302B442" w14:textId="542FFF10" w:rsidR="00A72371" w:rsidRPr="00AA59CD" w:rsidRDefault="00A72371" w:rsidP="00A7237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</w:pPr>
      <w:r w:rsidRPr="00AA59CD">
        <w:t xml:space="preserve">высшую квалификационную категорию — </w:t>
      </w:r>
      <w:r w:rsidR="00AA59CD" w:rsidRPr="00AA59CD">
        <w:t>0</w:t>
      </w:r>
      <w:r w:rsidRPr="00AA59CD">
        <w:t> воспитатель;</w:t>
      </w:r>
    </w:p>
    <w:p w14:paraId="69CA093D" w14:textId="7F3DB857" w:rsidR="00A72371" w:rsidRPr="00AA59CD" w:rsidRDefault="00A72371" w:rsidP="00A72371">
      <w:pPr>
        <w:numPr>
          <w:ilvl w:val="0"/>
          <w:numId w:val="21"/>
        </w:numPr>
        <w:spacing w:before="100" w:beforeAutospacing="1" w:after="100" w:afterAutospacing="1"/>
        <w:ind w:left="780" w:right="180"/>
      </w:pPr>
      <w:r w:rsidRPr="00AA59CD">
        <w:t xml:space="preserve">первую квалификационную категорию — </w:t>
      </w:r>
      <w:r w:rsidR="00AA59CD" w:rsidRPr="00AA59CD">
        <w:t>1</w:t>
      </w:r>
      <w:r w:rsidRPr="00AA59CD">
        <w:t> воспитатель.</w:t>
      </w:r>
    </w:p>
    <w:p w14:paraId="30CD57FD" w14:textId="2995C3E6" w:rsidR="0061225D" w:rsidRPr="00AA59CD" w:rsidRDefault="0061225D" w:rsidP="005965D9">
      <w:pPr>
        <w:jc w:val="both"/>
      </w:pPr>
      <w:r w:rsidRPr="00AA59CD">
        <w:lastRenderedPageBreak/>
        <w:t>Курсы повышения квалификации в </w:t>
      </w:r>
      <w:r w:rsidR="00A72371" w:rsidRPr="00AA59CD">
        <w:t>2023</w:t>
      </w:r>
      <w:r w:rsidRPr="00AA59CD">
        <w:t xml:space="preserve"> году прошли </w:t>
      </w:r>
      <w:r w:rsidR="00AA59CD" w:rsidRPr="00AA59CD">
        <w:t>1</w:t>
      </w:r>
      <w:r w:rsidR="00B873B4" w:rsidRPr="00AA59CD">
        <w:t> педагог Детского сада</w:t>
      </w:r>
      <w:r w:rsidRPr="00AA59CD">
        <w:t xml:space="preserve"> </w:t>
      </w:r>
      <w:r w:rsidR="004B3D03" w:rsidRPr="00AA59CD">
        <w:t xml:space="preserve"> </w:t>
      </w:r>
    </w:p>
    <w:p w14:paraId="50B5566E" w14:textId="77777777" w:rsidR="0061225D" w:rsidRDefault="0061225D" w:rsidP="005965D9">
      <w:pPr>
        <w:jc w:val="both"/>
        <w:rPr>
          <w:color w:val="000000"/>
        </w:rPr>
      </w:pPr>
    </w:p>
    <w:p w14:paraId="57C1ABC7" w14:textId="497EFC81" w:rsidR="0061225D" w:rsidRDefault="000233F7" w:rsidP="005965D9">
      <w:pPr>
        <w:jc w:val="both"/>
      </w:pPr>
      <w:r>
        <w:t>По итогам 2023</w:t>
      </w:r>
      <w:r w:rsidR="0061225D" w:rsidRPr="00502EE4">
        <w:t xml:space="preserve"> года Детский сад перешел на применение профессиональных стандартов. Из </w:t>
      </w:r>
      <w:r w:rsidR="004B3D03">
        <w:t>17</w:t>
      </w:r>
      <w:r w:rsidR="0061225D" w:rsidRPr="00502EE4">
        <w:t xml:space="preserve"> педагогических работников Детского сада все соответствуют квалификационным требованиям </w:t>
      </w:r>
      <w:proofErr w:type="spellStart"/>
      <w:r w:rsidR="0061225D" w:rsidRPr="00502EE4">
        <w:t>профстандарта</w:t>
      </w:r>
      <w:proofErr w:type="spellEnd"/>
      <w:r w:rsidR="0061225D" w:rsidRPr="00502EE4">
        <w:t xml:space="preserve"> «Педагог». Их должностные инструкции соответствуют трудовым функциям, установленным </w:t>
      </w:r>
      <w:proofErr w:type="spellStart"/>
      <w:r w:rsidR="0061225D" w:rsidRPr="00502EE4">
        <w:t>профстандартом</w:t>
      </w:r>
      <w:proofErr w:type="spellEnd"/>
      <w:r w:rsidR="0061225D" w:rsidRPr="00502EE4">
        <w:t xml:space="preserve"> «Педагог».</w:t>
      </w:r>
    </w:p>
    <w:p w14:paraId="47F58C9B" w14:textId="321FE0DD" w:rsidR="00B02EA1" w:rsidRDefault="00B02EA1" w:rsidP="005965D9">
      <w:pPr>
        <w:jc w:val="both"/>
      </w:pPr>
    </w:p>
    <w:p w14:paraId="0C024DDD" w14:textId="5AECB2FA" w:rsidR="00B02EA1" w:rsidRPr="00B02EA1" w:rsidRDefault="00B02EA1" w:rsidP="005965D9">
      <w:pPr>
        <w:jc w:val="both"/>
        <w:rPr>
          <w:color w:val="000000"/>
        </w:rPr>
      </w:pPr>
      <w:r w:rsidRPr="009016BE">
        <w:rPr>
          <w:color w:val="000000"/>
        </w:rPr>
        <w:t>Педагоги постоянно повышают свой профессиональный уровень, эффективно участвуют в</w:t>
      </w:r>
      <w:r>
        <w:rPr>
          <w:color w:val="000000"/>
        </w:rPr>
        <w:t> </w:t>
      </w:r>
      <w:r w:rsidRPr="009016BE">
        <w:rPr>
          <w:color w:val="000000"/>
        </w:rPr>
        <w:t>работе методических объединений, знакомятся с</w:t>
      </w:r>
      <w:r>
        <w:rPr>
          <w:color w:val="000000"/>
        </w:rPr>
        <w:t> </w:t>
      </w:r>
      <w:r w:rsidRPr="009016BE">
        <w:rPr>
          <w:color w:val="000000"/>
        </w:rPr>
        <w:t>опытом работы своих коллег и</w:t>
      </w:r>
      <w:r>
        <w:rPr>
          <w:color w:val="000000"/>
        </w:rPr>
        <w:t> </w:t>
      </w:r>
      <w:r w:rsidRPr="009016BE">
        <w:rPr>
          <w:color w:val="000000"/>
        </w:rPr>
        <w:t>других дошкольных учреждений, а</w:t>
      </w:r>
      <w:r>
        <w:rPr>
          <w:color w:val="000000"/>
        </w:rPr>
        <w:t> </w:t>
      </w:r>
      <w:r w:rsidRPr="009016BE">
        <w:rPr>
          <w:color w:val="000000"/>
        </w:rPr>
        <w:t xml:space="preserve">также </w:t>
      </w:r>
      <w:proofErr w:type="spellStart"/>
      <w:r w:rsidRPr="009016BE">
        <w:rPr>
          <w:color w:val="000000"/>
        </w:rPr>
        <w:t>саморазвиваются</w:t>
      </w:r>
      <w:proofErr w:type="spellEnd"/>
      <w:r w:rsidRPr="009016BE">
        <w:rPr>
          <w:color w:val="000000"/>
        </w:rPr>
        <w:t>. Все это в</w:t>
      </w:r>
      <w:r>
        <w:rPr>
          <w:color w:val="000000"/>
        </w:rPr>
        <w:t> </w:t>
      </w:r>
      <w:r w:rsidRPr="009016BE">
        <w:rPr>
          <w:color w:val="000000"/>
        </w:rPr>
        <w:t>комплексе дает хороший результат в</w:t>
      </w:r>
      <w:r>
        <w:rPr>
          <w:color w:val="000000"/>
        </w:rPr>
        <w:t> </w:t>
      </w:r>
      <w:r w:rsidRPr="009016BE">
        <w:rPr>
          <w:color w:val="000000"/>
        </w:rPr>
        <w:t>организации педагогической деятельности и</w:t>
      </w:r>
      <w:r>
        <w:rPr>
          <w:color w:val="000000"/>
        </w:rPr>
        <w:t> </w:t>
      </w:r>
      <w:r w:rsidRPr="009016BE">
        <w:rPr>
          <w:color w:val="000000"/>
        </w:rPr>
        <w:t>улучшении качества образования и</w:t>
      </w:r>
      <w:r>
        <w:rPr>
          <w:color w:val="000000"/>
        </w:rPr>
        <w:t> </w:t>
      </w:r>
      <w:r w:rsidRPr="009016BE">
        <w:rPr>
          <w:color w:val="000000"/>
        </w:rPr>
        <w:t>воспитания дошкольников.</w:t>
      </w:r>
    </w:p>
    <w:p w14:paraId="3BE7C7C3" w14:textId="77777777" w:rsidR="0061225D" w:rsidRPr="00D53752" w:rsidRDefault="0061225D" w:rsidP="005965D9">
      <w:pPr>
        <w:jc w:val="both"/>
        <w:rPr>
          <w:color w:val="FF0000"/>
        </w:rPr>
      </w:pPr>
    </w:p>
    <w:p w14:paraId="45E74ED8" w14:textId="32403C04" w:rsidR="0061225D" w:rsidRPr="00AA59CD" w:rsidRDefault="0061225D" w:rsidP="005965D9">
      <w:pPr>
        <w:jc w:val="both"/>
      </w:pPr>
      <w:r w:rsidRPr="00AA59CD">
        <w:t>В </w:t>
      </w:r>
      <w:r w:rsidR="000233F7" w:rsidRPr="00AA59CD">
        <w:t>2023</w:t>
      </w:r>
      <w:r w:rsidRPr="00AA59CD">
        <w:t xml:space="preserve"> году педагоги Детского сада приняли участие:</w:t>
      </w:r>
    </w:p>
    <w:p w14:paraId="55C8877D" w14:textId="77777777" w:rsidR="00D53752" w:rsidRPr="000233F7" w:rsidRDefault="00D53752" w:rsidP="005965D9">
      <w:pPr>
        <w:jc w:val="both"/>
        <w:rPr>
          <w:color w:val="FF0000"/>
        </w:rPr>
      </w:pPr>
    </w:p>
    <w:p w14:paraId="0902AA25" w14:textId="1DFF3C05" w:rsidR="00A82B4E" w:rsidRPr="00AA59CD" w:rsidRDefault="00A82B4E" w:rsidP="00A82B4E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</w:pPr>
      <w:r w:rsidRPr="00AA59CD">
        <w:t>во всероссийском</w:t>
      </w:r>
      <w:r w:rsidR="00AA59CD" w:rsidRPr="00AA59CD">
        <w:t xml:space="preserve"> профессиональном педагогическом конкурсе </w:t>
      </w:r>
      <w:r w:rsidRPr="00AA59CD">
        <w:t>«</w:t>
      </w:r>
      <w:r w:rsidR="00AA59CD" w:rsidRPr="00AA59CD">
        <w:t>Я в</w:t>
      </w:r>
      <w:r w:rsidRPr="00AA59CD">
        <w:t>оспитател</w:t>
      </w:r>
      <w:r w:rsidR="00AA59CD" w:rsidRPr="00AA59CD">
        <w:t>ь, а это значит…!</w:t>
      </w:r>
      <w:r w:rsidRPr="00AA59CD">
        <w:t>»</w:t>
      </w:r>
      <w:r w:rsidR="00AA59CD">
        <w:t>;</w:t>
      </w:r>
      <w:r w:rsidRPr="00AA59CD">
        <w:t xml:space="preserve">  </w:t>
      </w:r>
    </w:p>
    <w:p w14:paraId="4645F7DA" w14:textId="77777777" w:rsidR="0061225D" w:rsidRPr="005A3A53" w:rsidRDefault="00C743BB" w:rsidP="005965D9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</w:pPr>
      <w:r w:rsidRPr="005A3A53">
        <w:t>в республиканском очно-заочном фестивале творчества педагогических работников образовательных организаций «Радуга истоков</w:t>
      </w:r>
      <w:r w:rsidR="00AB5DEE" w:rsidRPr="005A3A53">
        <w:t>»</w:t>
      </w:r>
      <w:r w:rsidR="0061225D" w:rsidRPr="005A3A53">
        <w:t>;</w:t>
      </w:r>
    </w:p>
    <w:p w14:paraId="054238B2" w14:textId="34543E26" w:rsidR="0061225D" w:rsidRPr="00AA59CD" w:rsidRDefault="00AB5DEE" w:rsidP="005965D9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</w:pPr>
      <w:r w:rsidRPr="00AA59CD">
        <w:t xml:space="preserve">в муниципальном этапе </w:t>
      </w:r>
      <w:r w:rsidR="00502EE4" w:rsidRPr="00AA59CD">
        <w:t>профессионального</w:t>
      </w:r>
      <w:r w:rsidRPr="00AA59CD">
        <w:t xml:space="preserve"> конкурса </w:t>
      </w:r>
      <w:r w:rsidR="0047091C" w:rsidRPr="00AA59CD">
        <w:t>«Воспитатель года Чувашии – 202</w:t>
      </w:r>
      <w:r w:rsidR="00AA59CD" w:rsidRPr="00AA59CD">
        <w:t>3</w:t>
      </w:r>
      <w:r w:rsidRPr="00AA59CD">
        <w:t>»;</w:t>
      </w:r>
    </w:p>
    <w:p w14:paraId="22B3CFE8" w14:textId="77777777" w:rsidR="00D53752" w:rsidRPr="00AA59CD" w:rsidRDefault="00D53752" w:rsidP="005965D9">
      <w:pPr>
        <w:jc w:val="both"/>
      </w:pPr>
      <w:bookmarkStart w:id="0" w:name="_GoBack"/>
      <w:bookmarkEnd w:id="0"/>
    </w:p>
    <w:p w14:paraId="48E37290" w14:textId="4E31D748" w:rsidR="00B02EA1" w:rsidRDefault="0047091C" w:rsidP="00A82B4E">
      <w:pPr>
        <w:jc w:val="both"/>
      </w:pPr>
      <w:r>
        <w:t>В связи с поступлением в 2022</w:t>
      </w:r>
      <w:r w:rsidR="00A72371">
        <w:t xml:space="preserve"> и в 2023 году</w:t>
      </w:r>
      <w:r w:rsidR="0061225D" w:rsidRPr="00502EE4">
        <w:t xml:space="preserve"> воспитанников с ОВЗ ощущается нехватка специализированных кадров. </w:t>
      </w:r>
      <w:r w:rsidR="00502EE4" w:rsidRPr="00502EE4">
        <w:t xml:space="preserve"> Для полноценного обучения воспитанников с ОВЗ необходим учитель-дефектолог и учитель-логопед</w:t>
      </w:r>
      <w:r w:rsidR="00A72371">
        <w:t xml:space="preserve"> в 2024</w:t>
      </w:r>
      <w:r w:rsidR="0061225D" w:rsidRPr="00502EE4">
        <w:t> году.</w:t>
      </w:r>
    </w:p>
    <w:p w14:paraId="45345286" w14:textId="77777777" w:rsidR="00B02EA1" w:rsidRDefault="00B02EA1" w:rsidP="00A82B4E">
      <w:pPr>
        <w:jc w:val="both"/>
      </w:pPr>
    </w:p>
    <w:p w14:paraId="42C9584C" w14:textId="78AF0D14" w:rsidR="00B02EA1" w:rsidRDefault="00B02EA1" w:rsidP="00B02EA1">
      <w:pPr>
        <w:rPr>
          <w:color w:val="000000"/>
        </w:rPr>
      </w:pPr>
      <w:r>
        <w:rPr>
          <w:color w:val="000000"/>
        </w:rPr>
        <w:t xml:space="preserve">С марта 2022 года Детский сад ведет учет микротравм работников.  </w:t>
      </w:r>
    </w:p>
    <w:p w14:paraId="673BC2E2" w14:textId="58AECE7C" w:rsidR="0061225D" w:rsidRPr="00A82B4E" w:rsidRDefault="0061225D" w:rsidP="00A82B4E">
      <w:pPr>
        <w:jc w:val="both"/>
      </w:pPr>
      <w:r w:rsidRPr="00502EE4">
        <w:t xml:space="preserve"> </w:t>
      </w:r>
      <w:r w:rsidR="00502EE4" w:rsidRPr="00502EE4">
        <w:t xml:space="preserve"> </w:t>
      </w:r>
    </w:p>
    <w:p w14:paraId="7AB03C81" w14:textId="77777777" w:rsidR="0061225D" w:rsidRDefault="0061225D" w:rsidP="0061225D">
      <w:pPr>
        <w:tabs>
          <w:tab w:val="left" w:pos="748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</w:t>
      </w:r>
      <w:r w:rsidRPr="009016BE">
        <w:rPr>
          <w:b/>
          <w:bCs/>
          <w:color w:val="000000"/>
        </w:rPr>
        <w:t>. Оценка учебно-методического и</w:t>
      </w:r>
      <w:r>
        <w:rPr>
          <w:b/>
          <w:bCs/>
          <w:color w:val="000000"/>
        </w:rPr>
        <w:t> </w:t>
      </w:r>
      <w:r w:rsidRPr="009016BE">
        <w:rPr>
          <w:b/>
          <w:bCs/>
          <w:color w:val="000000"/>
        </w:rPr>
        <w:t>библиотечно-информационного обеспечения</w:t>
      </w:r>
    </w:p>
    <w:p w14:paraId="560E09FD" w14:textId="77777777" w:rsidR="00D53752" w:rsidRDefault="00D53752" w:rsidP="0061225D">
      <w:pPr>
        <w:tabs>
          <w:tab w:val="left" w:pos="7485"/>
        </w:tabs>
        <w:jc w:val="center"/>
        <w:rPr>
          <w:b/>
          <w:bCs/>
          <w:color w:val="000000"/>
        </w:rPr>
      </w:pPr>
    </w:p>
    <w:p w14:paraId="73A202C1" w14:textId="0E4B4BA7" w:rsidR="00D53752" w:rsidRPr="009016BE" w:rsidRDefault="00D53752" w:rsidP="005965D9">
      <w:pPr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Детском саду библиотека является составной частью методической службы.</w:t>
      </w:r>
      <w:r w:rsidRPr="009016BE">
        <w:br/>
      </w:r>
      <w:r w:rsidRPr="009016BE">
        <w:rPr>
          <w:color w:val="000000"/>
        </w:rPr>
        <w:t>Библиотечный фонд располагается в</w:t>
      </w:r>
      <w:r>
        <w:rPr>
          <w:color w:val="000000"/>
        </w:rPr>
        <w:t> </w:t>
      </w:r>
      <w:r w:rsidRPr="009016BE">
        <w:rPr>
          <w:color w:val="000000"/>
        </w:rPr>
        <w:t>методическом кабинете,</w:t>
      </w:r>
      <w:r w:rsidR="00667621">
        <w:rPr>
          <w:color w:val="000000"/>
        </w:rPr>
        <w:t xml:space="preserve"> </w:t>
      </w:r>
      <w:r w:rsidRPr="009016BE">
        <w:rPr>
          <w:color w:val="000000"/>
        </w:rPr>
        <w:t xml:space="preserve"> группах детского сада. Библиотечный фонд представлен методической литературой по</w:t>
      </w:r>
      <w:r>
        <w:rPr>
          <w:color w:val="000000"/>
        </w:rPr>
        <w:t> </w:t>
      </w:r>
      <w:r w:rsidRPr="009016BE">
        <w:rPr>
          <w:color w:val="000000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</w:t>
      </w:r>
      <w:r w:rsidRPr="00B23311">
        <w:t xml:space="preserve">, а также другими информационными ресурсами на различных электронных носителях. </w:t>
      </w: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color w:val="000000"/>
        </w:rPr>
        <w:t> </w:t>
      </w:r>
      <w:r w:rsidRPr="009016BE">
        <w:rPr>
          <w:color w:val="000000"/>
        </w:rPr>
        <w:t>соответствии с</w:t>
      </w:r>
      <w:r>
        <w:rPr>
          <w:color w:val="000000"/>
        </w:rPr>
        <w:t> </w:t>
      </w:r>
      <w:r w:rsidRPr="009016BE">
        <w:rPr>
          <w:color w:val="000000"/>
        </w:rPr>
        <w:t>обязательной частью ООП</w:t>
      </w:r>
      <w:r w:rsidR="00A72371">
        <w:rPr>
          <w:color w:val="000000"/>
        </w:rPr>
        <w:t xml:space="preserve"> ДО</w:t>
      </w:r>
      <w:r w:rsidRPr="009016BE">
        <w:rPr>
          <w:color w:val="000000"/>
        </w:rPr>
        <w:t>.</w:t>
      </w:r>
    </w:p>
    <w:p w14:paraId="40478561" w14:textId="77777777" w:rsidR="00D34E88" w:rsidRPr="00742DC3" w:rsidRDefault="00D34E88" w:rsidP="005965D9">
      <w:pPr>
        <w:jc w:val="both"/>
      </w:pPr>
    </w:p>
    <w:p w14:paraId="12D4A120" w14:textId="77777777" w:rsidR="00D53752" w:rsidRPr="00B23311" w:rsidRDefault="00D53752" w:rsidP="005965D9">
      <w:pPr>
        <w:jc w:val="both"/>
      </w:pPr>
      <w:r w:rsidRPr="009016BE">
        <w:rPr>
          <w:color w:val="000000"/>
        </w:rPr>
        <w:t>Оборудование и</w:t>
      </w:r>
      <w:r>
        <w:rPr>
          <w:color w:val="000000"/>
        </w:rPr>
        <w:t> </w:t>
      </w:r>
      <w:r w:rsidRPr="009016BE">
        <w:rPr>
          <w:color w:val="000000"/>
        </w:rPr>
        <w:t>оснащение методического кабинета достаточно для реализации образовательных программ. В</w:t>
      </w:r>
      <w:r>
        <w:rPr>
          <w:color w:val="000000"/>
        </w:rPr>
        <w:t> </w:t>
      </w:r>
      <w:r w:rsidRPr="009016BE">
        <w:rPr>
          <w:color w:val="000000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B23311">
        <w:t xml:space="preserve">Кабинет </w:t>
      </w:r>
      <w:r w:rsidRPr="00B23311">
        <w:t>достаточно оснащен техническим и компьютерным оборудованием.</w:t>
      </w:r>
    </w:p>
    <w:p w14:paraId="02360CAA" w14:textId="77777777" w:rsidR="00D53752" w:rsidRDefault="00D53752" w:rsidP="005965D9">
      <w:pPr>
        <w:jc w:val="both"/>
        <w:rPr>
          <w:color w:val="000000"/>
        </w:rPr>
      </w:pPr>
    </w:p>
    <w:p w14:paraId="6E908689" w14:textId="77777777" w:rsidR="006A5980" w:rsidRDefault="00D53752" w:rsidP="005965D9">
      <w:pPr>
        <w:jc w:val="both"/>
        <w:rPr>
          <w:color w:val="000000"/>
        </w:rPr>
      </w:pPr>
      <w:r w:rsidRPr="009016BE">
        <w:rPr>
          <w:color w:val="000000"/>
        </w:rPr>
        <w:t>Информационное обеспечение Детского сада включает:</w:t>
      </w:r>
      <w:r w:rsidR="006A5980">
        <w:rPr>
          <w:color w:val="000000"/>
        </w:rPr>
        <w:t xml:space="preserve"> </w:t>
      </w:r>
    </w:p>
    <w:p w14:paraId="39861921" w14:textId="77777777" w:rsidR="006A5980" w:rsidRDefault="006A5980" w:rsidP="005965D9">
      <w:pPr>
        <w:jc w:val="both"/>
        <w:rPr>
          <w:color w:val="000000"/>
        </w:rPr>
      </w:pPr>
    </w:p>
    <w:p w14:paraId="687ECBFF" w14:textId="4E0146EA" w:rsidR="00D53752" w:rsidRPr="006A5980" w:rsidRDefault="00D53752" w:rsidP="005965D9">
      <w:pPr>
        <w:pStyle w:val="a6"/>
        <w:numPr>
          <w:ilvl w:val="0"/>
          <w:numId w:val="17"/>
        </w:numPr>
        <w:jc w:val="both"/>
        <w:rPr>
          <w:color w:val="000000"/>
        </w:rPr>
      </w:pPr>
      <w:r w:rsidRPr="006A5980">
        <w:rPr>
          <w:color w:val="000000"/>
        </w:rPr>
        <w:t>информационно-телекоммуникационное оборудование</w:t>
      </w:r>
      <w:r w:rsidR="00B02EA1">
        <w:rPr>
          <w:color w:val="000000"/>
        </w:rPr>
        <w:t>;</w:t>
      </w:r>
    </w:p>
    <w:p w14:paraId="6364DAA3" w14:textId="77777777" w:rsidR="00D53752" w:rsidRPr="009016BE" w:rsidRDefault="00D53752" w:rsidP="005965D9">
      <w:pPr>
        <w:numPr>
          <w:ilvl w:val="0"/>
          <w:numId w:val="17"/>
        </w:numPr>
        <w:spacing w:before="100" w:beforeAutospacing="1" w:after="100" w:afterAutospacing="1"/>
        <w:ind w:right="180"/>
        <w:jc w:val="both"/>
        <w:rPr>
          <w:color w:val="000000"/>
        </w:rPr>
      </w:pPr>
      <w:r w:rsidRPr="009016BE">
        <w:rPr>
          <w:color w:val="000000"/>
        </w:rPr>
        <w:t>программное обеспечение</w:t>
      </w:r>
      <w:r>
        <w:rPr>
          <w:color w:val="000000"/>
        </w:rPr>
        <w:t> </w:t>
      </w:r>
      <w:r w:rsidRPr="009016BE">
        <w:rPr>
          <w:color w:val="000000"/>
        </w:rPr>
        <w:t>— позволяет работать с</w:t>
      </w:r>
      <w:r>
        <w:rPr>
          <w:color w:val="000000"/>
        </w:rPr>
        <w:t> </w:t>
      </w:r>
      <w:r w:rsidRPr="009016BE">
        <w:rPr>
          <w:color w:val="000000"/>
        </w:rPr>
        <w:t>текстовыми редакторами, интернет-ресурсами, фото-, видеоматериалами, графическими редакторами.</w:t>
      </w:r>
    </w:p>
    <w:p w14:paraId="2F2499B9" w14:textId="77777777" w:rsidR="00D53752" w:rsidRPr="009016BE" w:rsidRDefault="00D53752" w:rsidP="005965D9">
      <w:pPr>
        <w:jc w:val="both"/>
        <w:rPr>
          <w:color w:val="000000"/>
        </w:rPr>
      </w:pPr>
      <w:r w:rsidRPr="009016BE">
        <w:rPr>
          <w:color w:val="000000"/>
        </w:rPr>
        <w:lastRenderedPageBreak/>
        <w:t>В</w:t>
      </w:r>
      <w:r>
        <w:rPr>
          <w:color w:val="000000"/>
        </w:rPr>
        <w:t> </w:t>
      </w:r>
      <w:r w:rsidRPr="009016BE">
        <w:rPr>
          <w:color w:val="000000"/>
        </w:rPr>
        <w:t>Детском саду учебно-методическое и</w:t>
      </w:r>
      <w:r>
        <w:rPr>
          <w:color w:val="000000"/>
        </w:rPr>
        <w:t> </w:t>
      </w:r>
      <w:r w:rsidRPr="009016BE">
        <w:rPr>
          <w:color w:val="000000"/>
        </w:rPr>
        <w:t xml:space="preserve">информационное обеспечение </w:t>
      </w:r>
      <w:r w:rsidR="003F4A11">
        <w:rPr>
          <w:color w:val="000000"/>
        </w:rPr>
        <w:t>не</w:t>
      </w:r>
      <w:r w:rsidRPr="003F4A11">
        <w:t xml:space="preserve">достаточное </w:t>
      </w:r>
      <w:r w:rsidRPr="009016BE">
        <w:rPr>
          <w:color w:val="000000"/>
        </w:rPr>
        <w:t>для организации образовательной деятельности и</w:t>
      </w:r>
      <w:r>
        <w:rPr>
          <w:color w:val="000000"/>
        </w:rPr>
        <w:t> </w:t>
      </w:r>
      <w:r w:rsidRPr="009016BE">
        <w:rPr>
          <w:color w:val="000000"/>
        </w:rPr>
        <w:t>эффективной реализации образовательных программ.</w:t>
      </w:r>
    </w:p>
    <w:p w14:paraId="2A2A2760" w14:textId="77777777" w:rsidR="00D53752" w:rsidRPr="009016BE" w:rsidRDefault="00D53752" w:rsidP="005965D9">
      <w:pPr>
        <w:jc w:val="both"/>
        <w:rPr>
          <w:color w:val="000000"/>
        </w:rPr>
      </w:pPr>
    </w:p>
    <w:p w14:paraId="2E354732" w14:textId="77777777" w:rsidR="00D53752" w:rsidRPr="009016BE" w:rsidRDefault="00D53752" w:rsidP="00D53752">
      <w:pPr>
        <w:jc w:val="center"/>
        <w:rPr>
          <w:color w:val="000000"/>
        </w:rPr>
      </w:pPr>
      <w:r>
        <w:rPr>
          <w:b/>
          <w:bCs/>
          <w:color w:val="000000"/>
        </w:rPr>
        <w:t>VII</w:t>
      </w:r>
      <w:r w:rsidRPr="009016BE">
        <w:rPr>
          <w:b/>
          <w:bCs/>
          <w:color w:val="000000"/>
        </w:rPr>
        <w:t>. Оценка материально-технической базы</w:t>
      </w:r>
    </w:p>
    <w:p w14:paraId="4CF92147" w14:textId="77777777" w:rsidR="00D53752" w:rsidRDefault="00D53752" w:rsidP="0061225D">
      <w:pPr>
        <w:tabs>
          <w:tab w:val="left" w:pos="7485"/>
        </w:tabs>
        <w:jc w:val="center"/>
        <w:rPr>
          <w:b/>
          <w:bCs/>
          <w:color w:val="000000"/>
        </w:rPr>
      </w:pPr>
    </w:p>
    <w:p w14:paraId="0C7E9203" w14:textId="77777777" w:rsidR="003F514C" w:rsidRDefault="003F514C" w:rsidP="006A6B6C">
      <w:pPr>
        <w:jc w:val="both"/>
        <w:rPr>
          <w:color w:val="000000"/>
        </w:rPr>
      </w:pPr>
      <w:r w:rsidRPr="009016BE">
        <w:rPr>
          <w:color w:val="000000"/>
        </w:rPr>
        <w:t>В</w:t>
      </w:r>
      <w:r>
        <w:rPr>
          <w:color w:val="000000"/>
        </w:rPr>
        <w:t> </w:t>
      </w:r>
      <w:r w:rsidRPr="009016BE">
        <w:rPr>
          <w:color w:val="000000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color w:val="000000"/>
        </w:rPr>
        <w:t> </w:t>
      </w:r>
      <w:r w:rsidRPr="009016BE">
        <w:rPr>
          <w:color w:val="000000"/>
        </w:rPr>
        <w:t xml:space="preserve">развития детей. </w:t>
      </w:r>
      <w:r>
        <w:rPr>
          <w:color w:val="000000"/>
        </w:rPr>
        <w:t>В Детском саду оборудованы помещения:</w:t>
      </w:r>
    </w:p>
    <w:p w14:paraId="6EB4422C" w14:textId="77777777" w:rsidR="003F514C" w:rsidRDefault="003F514C" w:rsidP="006A6B6C">
      <w:pPr>
        <w:jc w:val="both"/>
        <w:rPr>
          <w:color w:val="000000"/>
        </w:rPr>
      </w:pPr>
    </w:p>
    <w:p w14:paraId="145B7DF6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групповые помещения — 10;</w:t>
      </w:r>
    </w:p>
    <w:p w14:paraId="14FBF01B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кабинет заведующего — 1;</w:t>
      </w:r>
    </w:p>
    <w:p w14:paraId="2036F5F5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методический кабинет — 1;</w:t>
      </w:r>
    </w:p>
    <w:p w14:paraId="778669AE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музыкальный зал — 1;</w:t>
      </w:r>
    </w:p>
    <w:p w14:paraId="7A912275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физкультурный зал — 1;</w:t>
      </w:r>
    </w:p>
    <w:p w14:paraId="42933781" w14:textId="14AF28B9" w:rsidR="00FD647C" w:rsidRDefault="005C58E5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кабинет дополнительного образования – 1;</w:t>
      </w:r>
    </w:p>
    <w:p w14:paraId="2CE3D239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пищеблок — 1;</w:t>
      </w:r>
    </w:p>
    <w:p w14:paraId="3B04A7F4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прачечная — 1;</w:t>
      </w:r>
    </w:p>
    <w:p w14:paraId="3CAC0DEA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медицинский кабинет — 1;</w:t>
      </w:r>
    </w:p>
    <w:p w14:paraId="2F9E8E6B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процедурный кабинет — 1;</w:t>
      </w:r>
    </w:p>
    <w:p w14:paraId="70CA727D" w14:textId="77777777" w:rsidR="003F514C" w:rsidRDefault="003F514C" w:rsidP="006A6B6C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изолятор — 1.</w:t>
      </w:r>
    </w:p>
    <w:p w14:paraId="21971A86" w14:textId="77777777" w:rsidR="003F514C" w:rsidRPr="009016BE" w:rsidRDefault="003F514C" w:rsidP="006A6B6C">
      <w:pPr>
        <w:jc w:val="both"/>
        <w:rPr>
          <w:color w:val="000000"/>
        </w:rPr>
      </w:pPr>
      <w:r w:rsidRPr="009016BE">
        <w:rPr>
          <w:color w:val="00000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CE15CEC" w14:textId="77777777" w:rsidR="003F514C" w:rsidRDefault="003F514C" w:rsidP="006A6B6C">
      <w:pPr>
        <w:jc w:val="both"/>
        <w:rPr>
          <w:color w:val="000000"/>
        </w:rPr>
      </w:pPr>
    </w:p>
    <w:p w14:paraId="2CB6A633" w14:textId="16F25A93" w:rsidR="003F514C" w:rsidRPr="00B045D6" w:rsidRDefault="005C58E5" w:rsidP="006A6B6C">
      <w:pPr>
        <w:jc w:val="both"/>
      </w:pPr>
      <w:r>
        <w:t>В 2023</w:t>
      </w:r>
      <w:r w:rsidR="003F514C" w:rsidRPr="00B045D6">
        <w:t xml:space="preserve"> году Дет</w:t>
      </w:r>
      <w:r w:rsidR="00927D1C">
        <w:t xml:space="preserve">ский сад провел косметический </w:t>
      </w:r>
      <w:r w:rsidR="00B045D6">
        <w:t xml:space="preserve">ремонт 10 групповых </w:t>
      </w:r>
      <w:r w:rsidR="003F514C" w:rsidRPr="00B045D6">
        <w:t>помещений,</w:t>
      </w:r>
      <w:r w:rsidR="00B045D6">
        <w:t xml:space="preserve"> </w:t>
      </w:r>
      <w:r>
        <w:t>физкультурного зала,</w:t>
      </w:r>
      <w:r w:rsidR="003F514C" w:rsidRPr="00B045D6">
        <w:t xml:space="preserve"> коридоров 1 и 2 этажей,</w:t>
      </w:r>
      <w:r>
        <w:t xml:space="preserve"> </w:t>
      </w:r>
      <w:r w:rsidR="00927D1C">
        <w:t>лестничных маршей, пищеблока.</w:t>
      </w:r>
      <w:r w:rsidR="00B045D6">
        <w:t xml:space="preserve"> </w:t>
      </w:r>
      <w:r>
        <w:rPr>
          <w:color w:val="000000"/>
        </w:rPr>
        <w:t>Провели переоформление кабинета дополнительного образования.</w:t>
      </w:r>
    </w:p>
    <w:p w14:paraId="7612AB8B" w14:textId="77777777" w:rsidR="003F514C" w:rsidRDefault="003F514C" w:rsidP="006A6B6C">
      <w:pPr>
        <w:jc w:val="both"/>
        <w:rPr>
          <w:color w:val="000000"/>
        </w:rPr>
      </w:pPr>
    </w:p>
    <w:p w14:paraId="454BFC77" w14:textId="005BA164" w:rsidR="003F514C" w:rsidRPr="009016BE" w:rsidRDefault="003F514C" w:rsidP="006A6B6C">
      <w:pPr>
        <w:jc w:val="both"/>
        <w:rPr>
          <w:color w:val="000000"/>
        </w:rPr>
      </w:pPr>
      <w:r w:rsidRPr="009016BE">
        <w:rPr>
          <w:color w:val="000000"/>
        </w:rPr>
        <w:t>Материально-техническое состояние Детского сада</w:t>
      </w:r>
      <w:r w:rsidR="00B02EA1">
        <w:rPr>
          <w:color w:val="000000"/>
        </w:rPr>
        <w:t xml:space="preserve"> </w:t>
      </w:r>
      <w:r w:rsidRPr="009016BE">
        <w:rPr>
          <w:color w:val="000000"/>
        </w:rPr>
        <w:t>и</w:t>
      </w:r>
      <w:r>
        <w:rPr>
          <w:color w:val="000000"/>
        </w:rPr>
        <w:t> </w:t>
      </w:r>
      <w:r w:rsidRPr="009016BE">
        <w:rPr>
          <w:color w:val="000000"/>
        </w:rPr>
        <w:t>территории соответствует действующим санитарным требованиям к</w:t>
      </w:r>
      <w:r>
        <w:rPr>
          <w:color w:val="000000"/>
        </w:rPr>
        <w:t> </w:t>
      </w:r>
      <w:r w:rsidRPr="009016BE">
        <w:rPr>
          <w:color w:val="000000"/>
        </w:rPr>
        <w:t>устройству, содержанию и</w:t>
      </w:r>
      <w:r>
        <w:rPr>
          <w:color w:val="000000"/>
        </w:rPr>
        <w:t> </w:t>
      </w:r>
      <w:r w:rsidRPr="009016BE">
        <w:rPr>
          <w:color w:val="000000"/>
        </w:rPr>
        <w:t>организации режима работы в</w:t>
      </w:r>
      <w:r>
        <w:rPr>
          <w:color w:val="000000"/>
        </w:rPr>
        <w:t> </w:t>
      </w:r>
      <w:r w:rsidRPr="009016BE">
        <w:rPr>
          <w:color w:val="000000"/>
        </w:rPr>
        <w:t>дошкольных организациях, правилам пожарной безопасности, требованиям охраны труда.</w:t>
      </w:r>
    </w:p>
    <w:p w14:paraId="0F213C92" w14:textId="77777777" w:rsidR="003F514C" w:rsidRPr="00EE3822" w:rsidRDefault="003F514C" w:rsidP="006A6B6C">
      <w:pPr>
        <w:jc w:val="both"/>
        <w:rPr>
          <w:color w:val="FF0000"/>
        </w:rPr>
      </w:pPr>
    </w:p>
    <w:p w14:paraId="61C5B701" w14:textId="77777777" w:rsidR="003F514C" w:rsidRPr="006A6B6C" w:rsidRDefault="00C743BB" w:rsidP="006A6B6C">
      <w:pPr>
        <w:jc w:val="both"/>
      </w:pPr>
      <w:r>
        <w:t>В 2023</w:t>
      </w:r>
      <w:r w:rsidR="003F514C" w:rsidRPr="006A6B6C">
        <w:t xml:space="preserve"> году необходимо продолжить </w:t>
      </w:r>
      <w:proofErr w:type="gramStart"/>
      <w:r w:rsidR="003F514C" w:rsidRPr="006A6B6C">
        <w:t xml:space="preserve">модернизацию </w:t>
      </w:r>
      <w:r w:rsidR="006A6B6C" w:rsidRPr="006A6B6C">
        <w:t xml:space="preserve"> материально</w:t>
      </w:r>
      <w:proofErr w:type="gramEnd"/>
      <w:r w:rsidR="006A6B6C" w:rsidRPr="006A6B6C">
        <w:t>-технического оснащения Детского сада,</w:t>
      </w:r>
      <w:r w:rsidR="003F514C" w:rsidRPr="006A6B6C">
        <w:t xml:space="preserve"> определить источники финансирования закупки.</w:t>
      </w:r>
    </w:p>
    <w:p w14:paraId="790A99C5" w14:textId="77777777" w:rsidR="003F514C" w:rsidRPr="009016BE" w:rsidRDefault="003F514C" w:rsidP="006A6B6C">
      <w:pPr>
        <w:jc w:val="both"/>
        <w:rPr>
          <w:color w:val="000000"/>
        </w:rPr>
      </w:pPr>
    </w:p>
    <w:p w14:paraId="26BA16CD" w14:textId="77777777" w:rsidR="003F514C" w:rsidRDefault="003F514C" w:rsidP="006A6B6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VIII</w:t>
      </w:r>
      <w:r w:rsidRPr="009016BE">
        <w:rPr>
          <w:b/>
          <w:bCs/>
          <w:color w:val="000000"/>
        </w:rPr>
        <w:t>. Оценка функционирования внутренней системы оценки качества образования</w:t>
      </w:r>
    </w:p>
    <w:p w14:paraId="4C09703E" w14:textId="77777777" w:rsidR="002204C6" w:rsidRDefault="002204C6" w:rsidP="006A6B6C">
      <w:pPr>
        <w:jc w:val="both"/>
        <w:rPr>
          <w:b/>
          <w:bCs/>
          <w:color w:val="000000"/>
        </w:rPr>
      </w:pPr>
    </w:p>
    <w:p w14:paraId="2123D617" w14:textId="1D86A829" w:rsidR="002204C6" w:rsidRDefault="002204C6" w:rsidP="006A6B6C">
      <w:pPr>
        <w:jc w:val="both"/>
      </w:pPr>
      <w:r w:rsidRPr="003C252B">
        <w:t>В Детском саду утверждено положение о внутренней сист</w:t>
      </w:r>
      <w:r w:rsidR="00AC5F1F">
        <w:t>еме оценки качества образования.</w:t>
      </w:r>
      <w:r w:rsidR="003C252B">
        <w:t xml:space="preserve"> </w:t>
      </w:r>
      <w:r w:rsidRPr="003C252B">
        <w:t>Мониторинг качества образовательной деятельности в 2</w:t>
      </w:r>
      <w:r w:rsidR="005C58E5">
        <w:t>023</w:t>
      </w:r>
      <w:r w:rsidRPr="003C252B">
        <w:t xml:space="preserve"> году показал хорошую работу педагогического коллектива по всем показателям</w:t>
      </w:r>
      <w:r w:rsidR="00C743BB">
        <w:t>.</w:t>
      </w:r>
      <w:r w:rsidRPr="003C252B">
        <w:t xml:space="preserve"> </w:t>
      </w:r>
      <w:r w:rsidR="00C743BB">
        <w:t xml:space="preserve"> </w:t>
      </w:r>
    </w:p>
    <w:p w14:paraId="76D8E27B" w14:textId="77777777" w:rsidR="00C743BB" w:rsidRPr="00C743BB" w:rsidRDefault="00C743BB" w:rsidP="006A6B6C">
      <w:pPr>
        <w:jc w:val="both"/>
      </w:pPr>
    </w:p>
    <w:p w14:paraId="79757660" w14:textId="78F8B6C9" w:rsidR="002204C6" w:rsidRPr="009016BE" w:rsidRDefault="002204C6" w:rsidP="006A6B6C">
      <w:pPr>
        <w:jc w:val="both"/>
        <w:rPr>
          <w:color w:val="000000"/>
        </w:rPr>
      </w:pPr>
      <w:r w:rsidRPr="009016BE">
        <w:rPr>
          <w:color w:val="000000"/>
        </w:rPr>
        <w:t>Состояние здоровья и</w:t>
      </w:r>
      <w:r>
        <w:rPr>
          <w:color w:val="000000"/>
        </w:rPr>
        <w:t> </w:t>
      </w:r>
      <w:r w:rsidRPr="009016BE">
        <w:rPr>
          <w:color w:val="000000"/>
        </w:rPr>
        <w:t>физического развития воспитанников удовлетворительные.</w:t>
      </w:r>
      <w:r w:rsidR="00AC5F1F">
        <w:rPr>
          <w:color w:val="000000"/>
        </w:rPr>
        <w:t xml:space="preserve"> </w:t>
      </w:r>
      <w:r w:rsidR="00547F4D">
        <w:t>84</w:t>
      </w:r>
      <w:r>
        <w:rPr>
          <w:color w:val="000000"/>
        </w:rPr>
        <w:t> </w:t>
      </w:r>
      <w:r w:rsidR="00547F4D">
        <w:rPr>
          <w:color w:val="000000"/>
        </w:rPr>
        <w:t>процента</w:t>
      </w:r>
      <w:r w:rsidRPr="009016BE">
        <w:rPr>
          <w:color w:val="000000"/>
        </w:rPr>
        <w:t xml:space="preserve"> детей успешно освоили образовательную программу дошкольного образования в</w:t>
      </w:r>
      <w:r>
        <w:rPr>
          <w:color w:val="000000"/>
        </w:rPr>
        <w:t> </w:t>
      </w:r>
      <w:r w:rsidRPr="009016BE">
        <w:rPr>
          <w:color w:val="000000"/>
        </w:rPr>
        <w:t xml:space="preserve">своей возрастной группе. Воспитанники подготовительных групп </w:t>
      </w:r>
      <w:r w:rsidRPr="003061DE">
        <w:t>показали высокие показатели готовности</w:t>
      </w:r>
      <w:r w:rsidRPr="009016BE">
        <w:rPr>
          <w:color w:val="000000"/>
        </w:rPr>
        <w:t xml:space="preserve"> к</w:t>
      </w:r>
      <w:r>
        <w:rPr>
          <w:color w:val="000000"/>
        </w:rPr>
        <w:t> </w:t>
      </w:r>
      <w:r w:rsidRPr="009016BE">
        <w:rPr>
          <w:color w:val="000000"/>
        </w:rPr>
        <w:t>школьному обучени</w:t>
      </w:r>
      <w:r w:rsidR="003061DE">
        <w:rPr>
          <w:color w:val="000000"/>
        </w:rPr>
        <w:t>ю.</w:t>
      </w:r>
      <w:r w:rsidRPr="009016BE">
        <w:rPr>
          <w:color w:val="000000"/>
        </w:rPr>
        <w:t xml:space="preserve"> В</w:t>
      </w:r>
      <w:r>
        <w:rPr>
          <w:color w:val="000000"/>
        </w:rPr>
        <w:t> </w:t>
      </w:r>
      <w:r w:rsidRPr="009016BE">
        <w:rPr>
          <w:color w:val="000000"/>
        </w:rPr>
        <w:t>течение года воспитанники Детского сада успешно участвовали в</w:t>
      </w:r>
      <w:r>
        <w:rPr>
          <w:color w:val="000000"/>
        </w:rPr>
        <w:t> </w:t>
      </w:r>
      <w:r w:rsidRPr="009016BE">
        <w:rPr>
          <w:color w:val="000000"/>
        </w:rPr>
        <w:t>конкурсах и</w:t>
      </w:r>
      <w:r>
        <w:rPr>
          <w:color w:val="000000"/>
        </w:rPr>
        <w:t> </w:t>
      </w:r>
      <w:r w:rsidRPr="009016BE">
        <w:rPr>
          <w:color w:val="000000"/>
        </w:rPr>
        <w:t>мероприятиях различного уровня.</w:t>
      </w:r>
    </w:p>
    <w:p w14:paraId="2A4B3E15" w14:textId="77777777" w:rsidR="002204C6" w:rsidRDefault="002204C6" w:rsidP="006A6B6C">
      <w:pPr>
        <w:jc w:val="both"/>
        <w:rPr>
          <w:color w:val="000000"/>
        </w:rPr>
      </w:pPr>
    </w:p>
    <w:p w14:paraId="23997330" w14:textId="3827EE64" w:rsidR="002204C6" w:rsidRPr="003061DE" w:rsidRDefault="00176D63" w:rsidP="006A6B6C">
      <w:pPr>
        <w:jc w:val="both"/>
      </w:pPr>
      <w:r>
        <w:t xml:space="preserve">В период </w:t>
      </w:r>
      <w:r w:rsidR="00547F4D">
        <w:t>с 15.05.2023 по 26</w:t>
      </w:r>
      <w:r w:rsidR="003061DE" w:rsidRPr="009F3ECD">
        <w:t>.05</w:t>
      </w:r>
      <w:r w:rsidR="002204C6" w:rsidRPr="009F3ECD">
        <w:t>.20</w:t>
      </w:r>
      <w:r w:rsidR="00547F4D">
        <w:t>23 проводилось анкетирование 74</w:t>
      </w:r>
      <w:r>
        <w:t xml:space="preserve"> </w:t>
      </w:r>
      <w:r w:rsidR="002204C6" w:rsidRPr="003061DE">
        <w:t>родителей</w:t>
      </w:r>
      <w:r w:rsidR="005C52B2">
        <w:t xml:space="preserve"> (законных представителей)</w:t>
      </w:r>
      <w:r w:rsidR="002204C6" w:rsidRPr="003061DE">
        <w:t>, получены следующие результаты:</w:t>
      </w:r>
    </w:p>
    <w:p w14:paraId="50E4BDD2" w14:textId="77777777" w:rsidR="002204C6" w:rsidRPr="003061DE" w:rsidRDefault="002204C6" w:rsidP="006A6B6C">
      <w:pPr>
        <w:jc w:val="both"/>
      </w:pPr>
    </w:p>
    <w:p w14:paraId="725302C5" w14:textId="6CE71052" w:rsidR="002204C6" w:rsidRPr="00AC5F1F" w:rsidRDefault="002204C6" w:rsidP="006A6B6C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</w:pPr>
      <w:r w:rsidRPr="00AC5F1F">
        <w:t xml:space="preserve">доля получателей услуг, положительно оценивающих доброжелательность и вежливость работников организации, — </w:t>
      </w:r>
      <w:r w:rsidR="00547F4D">
        <w:t>87</w:t>
      </w:r>
      <w:r w:rsidRPr="00AC5F1F">
        <w:t> процент</w:t>
      </w:r>
      <w:r w:rsidR="00AC5F1F">
        <w:t>ов</w:t>
      </w:r>
      <w:r w:rsidRPr="00AC5F1F">
        <w:t>;</w:t>
      </w:r>
    </w:p>
    <w:p w14:paraId="759E2577" w14:textId="5BB42FC4" w:rsidR="002204C6" w:rsidRPr="00176D63" w:rsidRDefault="002204C6" w:rsidP="006A6B6C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</w:pPr>
      <w:r w:rsidRPr="00176D63">
        <w:t>доля получателей услуг, удовлетворе</w:t>
      </w:r>
      <w:r w:rsidR="00AC5F1F" w:rsidRPr="00176D63">
        <w:t>нных компетентнос</w:t>
      </w:r>
      <w:r w:rsidR="00547F4D">
        <w:t>тью работников организации, — 78</w:t>
      </w:r>
      <w:r w:rsidR="00176D63" w:rsidRPr="00176D63">
        <w:t> процентов</w:t>
      </w:r>
      <w:r w:rsidRPr="00176D63">
        <w:t>;</w:t>
      </w:r>
    </w:p>
    <w:p w14:paraId="4F1047A2" w14:textId="7E3EC873" w:rsidR="002204C6" w:rsidRPr="00AC5F1F" w:rsidRDefault="002204C6" w:rsidP="006A6B6C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</w:pPr>
      <w:r w:rsidRPr="00AC5F1F">
        <w:t>доля получателей услуг, удовлетворенных материально-технически</w:t>
      </w:r>
      <w:r w:rsidR="00547F4D">
        <w:t>м обеспечением организации, — 61 процент</w:t>
      </w:r>
      <w:r w:rsidRPr="00AC5F1F">
        <w:t>;</w:t>
      </w:r>
    </w:p>
    <w:p w14:paraId="3E98E001" w14:textId="62A3D849" w:rsidR="002204C6" w:rsidRPr="006A6B6C" w:rsidRDefault="002204C6" w:rsidP="006A6B6C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</w:pPr>
      <w:r w:rsidRPr="00AC5F1F">
        <w:t>доля получателей услуг, удовлетворенных</w:t>
      </w:r>
      <w:r w:rsidRPr="006A6B6C">
        <w:t xml:space="preserve"> качеством предоставля</w:t>
      </w:r>
      <w:r w:rsidR="006A6B6C">
        <w:t xml:space="preserve">емых образовательных услуг, — </w:t>
      </w:r>
      <w:r w:rsidR="00547F4D">
        <w:t>83</w:t>
      </w:r>
      <w:r w:rsidR="00AC5F1F">
        <w:t xml:space="preserve"> </w:t>
      </w:r>
      <w:r w:rsidR="00176D63">
        <w:t>процент</w:t>
      </w:r>
      <w:r w:rsidR="00547F4D">
        <w:t>а</w:t>
      </w:r>
      <w:r w:rsidRPr="006A6B6C">
        <w:t>;</w:t>
      </w:r>
    </w:p>
    <w:p w14:paraId="09D64B27" w14:textId="77777777" w:rsidR="002204C6" w:rsidRPr="006A6B6C" w:rsidRDefault="002204C6" w:rsidP="006A6B6C">
      <w:pPr>
        <w:numPr>
          <w:ilvl w:val="0"/>
          <w:numId w:val="15"/>
        </w:numPr>
        <w:spacing w:before="100" w:beforeAutospacing="1" w:after="100" w:afterAutospacing="1"/>
        <w:ind w:left="780" w:right="180"/>
        <w:jc w:val="both"/>
      </w:pPr>
      <w:r w:rsidRPr="006A6B6C">
        <w:t>доля получателей услуг, которые готовы рекомендовать организацию род</w:t>
      </w:r>
      <w:r w:rsidR="00176D63">
        <w:t>ственникам и знакомым, — 95 процентов</w:t>
      </w:r>
      <w:r w:rsidRPr="006A6B6C">
        <w:t>.</w:t>
      </w:r>
    </w:p>
    <w:p w14:paraId="7D0DC0E6" w14:textId="77777777" w:rsidR="002204C6" w:rsidRPr="00802E92" w:rsidRDefault="002204C6" w:rsidP="006A6B6C">
      <w:pPr>
        <w:jc w:val="both"/>
      </w:pPr>
      <w:r w:rsidRPr="003061DE">
        <w:t>Анкетирование родителей показало высокую степень удовлетворенности качеством предоставляемых услуг.</w:t>
      </w:r>
    </w:p>
    <w:p w14:paraId="13AE3E6E" w14:textId="77777777" w:rsidR="002204C6" w:rsidRPr="009016BE" w:rsidRDefault="002204C6" w:rsidP="002204C6">
      <w:pPr>
        <w:rPr>
          <w:color w:val="000000"/>
        </w:rPr>
      </w:pPr>
    </w:p>
    <w:p w14:paraId="1E9DB3A4" w14:textId="77777777" w:rsidR="002204C6" w:rsidRPr="009016BE" w:rsidRDefault="002204C6" w:rsidP="002204C6">
      <w:pPr>
        <w:jc w:val="center"/>
        <w:rPr>
          <w:color w:val="000000"/>
        </w:rPr>
      </w:pPr>
      <w:r w:rsidRPr="009016BE">
        <w:rPr>
          <w:b/>
          <w:bCs/>
          <w:color w:val="000000"/>
        </w:rPr>
        <w:t>Результаты анализа показателей деятельности организации</w:t>
      </w:r>
    </w:p>
    <w:p w14:paraId="23015E77" w14:textId="77777777" w:rsidR="002204C6" w:rsidRDefault="002204C6" w:rsidP="002204C6">
      <w:pPr>
        <w:rPr>
          <w:color w:val="000000"/>
        </w:rPr>
      </w:pPr>
    </w:p>
    <w:p w14:paraId="0691C470" w14:textId="6BF003EA" w:rsidR="002204C6" w:rsidRPr="00B23311" w:rsidRDefault="002204C6" w:rsidP="002204C6">
      <w:r w:rsidRPr="009016BE">
        <w:rPr>
          <w:color w:val="000000"/>
        </w:rPr>
        <w:t>Данные приведены по</w:t>
      </w:r>
      <w:r>
        <w:rPr>
          <w:color w:val="000000"/>
        </w:rPr>
        <w:t> </w:t>
      </w:r>
      <w:r w:rsidRPr="009016BE">
        <w:rPr>
          <w:color w:val="000000"/>
        </w:rPr>
        <w:t>состоянию на</w:t>
      </w:r>
      <w:r>
        <w:rPr>
          <w:color w:val="000000"/>
        </w:rPr>
        <w:t> </w:t>
      </w:r>
      <w:r w:rsidR="00547F4D">
        <w:t>30.12.2023</w:t>
      </w:r>
      <w:r w:rsidRPr="00B23311">
        <w:t>.</w:t>
      </w:r>
    </w:p>
    <w:p w14:paraId="2129C1EC" w14:textId="77777777" w:rsidR="002204C6" w:rsidRPr="00B23311" w:rsidRDefault="002204C6" w:rsidP="002204C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4"/>
        <w:gridCol w:w="1488"/>
        <w:gridCol w:w="1433"/>
      </w:tblGrid>
      <w:tr w:rsidR="002204C6" w14:paraId="26656984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4E47" w14:textId="77777777" w:rsidR="002204C6" w:rsidRDefault="002204C6" w:rsidP="007A4466"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4E7EF" w14:textId="77777777" w:rsidR="002204C6" w:rsidRDefault="002204C6" w:rsidP="007A4466">
            <w:r>
              <w:rPr>
                <w:b/>
                <w:bCs/>
                <w:color w:val="000000"/>
              </w:rPr>
              <w:t>Единица</w:t>
            </w:r>
            <w:r>
              <w:br/>
            </w:r>
            <w:r>
              <w:rPr>
                <w:b/>
                <w:bCs/>
                <w:color w:val="000000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2BC7A" w14:textId="77777777" w:rsidR="002204C6" w:rsidRDefault="002204C6" w:rsidP="007A4466"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2204C6" w14:paraId="2655AAD9" w14:textId="77777777" w:rsidTr="007A44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B496" w14:textId="77777777" w:rsidR="002204C6" w:rsidRDefault="002204C6" w:rsidP="007A4466">
            <w:r>
              <w:rPr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2204C6" w14:paraId="6D8290A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7FDD4" w14:textId="77777777" w:rsidR="002204C6" w:rsidRPr="009016BE" w:rsidRDefault="002204C6" w:rsidP="007A4466">
            <w:pPr>
              <w:rPr>
                <w:color w:val="000000"/>
              </w:rPr>
            </w:pPr>
            <w:r w:rsidRPr="009016BE">
              <w:rPr>
                <w:color w:val="000000"/>
              </w:rPr>
              <w:t>Общее количество воспитанников, которые обучаются 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программе дошкольного образования</w:t>
            </w:r>
            <w:r w:rsidRPr="009016BE">
              <w:br/>
            </w:r>
            <w:r w:rsidRPr="009016BE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1944B" w14:textId="77777777" w:rsidR="002204C6" w:rsidRDefault="002204C6" w:rsidP="007A4466"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2D8C4" w14:textId="6E8D1783" w:rsidR="002204C6" w:rsidRDefault="00547F4D" w:rsidP="007A4466">
            <w:r>
              <w:rPr>
                <w:color w:val="000000"/>
              </w:rPr>
              <w:t>153</w:t>
            </w:r>
          </w:p>
        </w:tc>
      </w:tr>
      <w:tr w:rsidR="002204C6" w14:paraId="7943AA0D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4FC89" w14:textId="77777777" w:rsidR="002204C6" w:rsidRPr="009016BE" w:rsidRDefault="002204C6" w:rsidP="007A4466">
            <w:r w:rsidRPr="009016BE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режиме полного дня (8–12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8FCE6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AB0F5" w14:textId="368F342F" w:rsidR="002204C6" w:rsidRDefault="00A61E06" w:rsidP="007A4466">
            <w:r>
              <w:rPr>
                <w:color w:val="000000"/>
              </w:rPr>
              <w:t>1</w:t>
            </w:r>
            <w:r w:rsidR="00226CC4">
              <w:rPr>
                <w:color w:val="000000"/>
              </w:rPr>
              <w:t>53</w:t>
            </w:r>
          </w:p>
        </w:tc>
      </w:tr>
      <w:tr w:rsidR="002204C6" w14:paraId="3F68D615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A916" w14:textId="77777777" w:rsidR="002204C6" w:rsidRPr="009016BE" w:rsidRDefault="002204C6" w:rsidP="007A4466">
            <w:r w:rsidRPr="009016BE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режиме кратковременного пребывания (3–5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8E48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191A" w14:textId="77777777" w:rsidR="002204C6" w:rsidRDefault="00A61E06" w:rsidP="007A4466">
            <w:r>
              <w:rPr>
                <w:color w:val="000000"/>
              </w:rPr>
              <w:t>0</w:t>
            </w:r>
          </w:p>
        </w:tc>
      </w:tr>
      <w:tr w:rsidR="002204C6" w14:paraId="37072E27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C317" w14:textId="77777777" w:rsidR="002204C6" w:rsidRDefault="002204C6" w:rsidP="007A4466">
            <w:r>
              <w:rPr>
                <w:color w:val="000000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E0C91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EDE5" w14:textId="77777777" w:rsidR="002204C6" w:rsidRDefault="002204C6" w:rsidP="007A4466">
            <w:r>
              <w:rPr>
                <w:color w:val="000000"/>
              </w:rPr>
              <w:t>0</w:t>
            </w:r>
          </w:p>
        </w:tc>
      </w:tr>
      <w:tr w:rsidR="002204C6" w14:paraId="2F2C697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5E58" w14:textId="77777777" w:rsidR="002204C6" w:rsidRPr="009016BE" w:rsidRDefault="002204C6" w:rsidP="007A4466">
            <w:r w:rsidRPr="009016BE">
              <w:rPr>
                <w:color w:val="000000"/>
              </w:rPr>
              <w:t>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форме семейного образования с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A1716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548C" w14:textId="77777777" w:rsidR="002204C6" w:rsidRDefault="002204C6" w:rsidP="007A4466">
            <w:r>
              <w:rPr>
                <w:color w:val="000000"/>
              </w:rPr>
              <w:t>0</w:t>
            </w:r>
          </w:p>
        </w:tc>
      </w:tr>
      <w:tr w:rsidR="002204C6" w14:paraId="7FD5307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77FBB" w14:textId="77777777" w:rsidR="002204C6" w:rsidRPr="009016BE" w:rsidRDefault="002204C6" w:rsidP="007A4466">
            <w:r w:rsidRPr="009016BE">
              <w:rPr>
                <w:color w:val="000000"/>
              </w:rPr>
              <w:t>Общее количество воспитанников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возрасте до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BFFED" w14:textId="77777777" w:rsidR="002204C6" w:rsidRDefault="002204C6" w:rsidP="007A4466"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5FC84" w14:textId="171739A2" w:rsidR="002204C6" w:rsidRDefault="0071015E" w:rsidP="007A4466">
            <w:r>
              <w:rPr>
                <w:color w:val="000000"/>
              </w:rPr>
              <w:t>25</w:t>
            </w:r>
          </w:p>
        </w:tc>
      </w:tr>
      <w:tr w:rsidR="002204C6" w14:paraId="34D67B7F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11C3" w14:textId="77777777" w:rsidR="002204C6" w:rsidRPr="009016BE" w:rsidRDefault="002204C6" w:rsidP="007A4466">
            <w:r w:rsidRPr="009016BE">
              <w:rPr>
                <w:color w:val="000000"/>
              </w:rPr>
              <w:t>Общее количество воспитанников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возрасте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трех до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447A" w14:textId="77777777" w:rsidR="002204C6" w:rsidRDefault="002204C6" w:rsidP="007A4466"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FBF9C" w14:textId="47A9D310" w:rsidR="002204C6" w:rsidRDefault="0071015E" w:rsidP="007A4466">
            <w:r>
              <w:rPr>
                <w:color w:val="000000"/>
              </w:rPr>
              <w:t>128</w:t>
            </w:r>
          </w:p>
        </w:tc>
      </w:tr>
      <w:tr w:rsidR="002204C6" w14:paraId="158CAA20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C76FA" w14:textId="77777777" w:rsidR="002204C6" w:rsidRPr="009016BE" w:rsidRDefault="002204C6" w:rsidP="007A4466">
            <w:r w:rsidRPr="009016BE">
              <w:rPr>
                <w:color w:val="000000"/>
              </w:rPr>
              <w:t>Количество (удельный вес) детей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 численности</w:t>
            </w:r>
            <w:r w:rsidRPr="009016BE">
              <w:br/>
            </w:r>
            <w:r w:rsidRPr="009016BE">
              <w:rPr>
                <w:color w:val="000000"/>
              </w:rPr>
              <w:t>воспитанников, которые получают услуги присмотра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ухода,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том числе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D255E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6B1B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</w:tr>
      <w:tr w:rsidR="002204C6" w14:paraId="28B5D399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53C2" w14:textId="77777777" w:rsidR="002204C6" w:rsidRDefault="002204C6" w:rsidP="007A4466">
            <w:r>
              <w:rPr>
                <w:color w:val="000000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513EB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9DB11" w14:textId="39EC907A" w:rsidR="002204C6" w:rsidRDefault="0071015E" w:rsidP="007A4466">
            <w:r>
              <w:rPr>
                <w:color w:val="000000"/>
              </w:rPr>
              <w:t>153</w:t>
            </w:r>
            <w:r w:rsidR="002204C6">
              <w:rPr>
                <w:color w:val="000000"/>
              </w:rPr>
              <w:t xml:space="preserve"> (100%)</w:t>
            </w:r>
          </w:p>
        </w:tc>
      </w:tr>
      <w:tr w:rsidR="002204C6" w14:paraId="08BEBC65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365CD" w14:textId="77777777" w:rsidR="002204C6" w:rsidRDefault="002204C6" w:rsidP="007A4466">
            <w:r>
              <w:rPr>
                <w:color w:val="000000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65C7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E6A3F" w14:textId="77777777" w:rsidR="002204C6" w:rsidRDefault="002204C6" w:rsidP="007A4466">
            <w:r>
              <w:rPr>
                <w:color w:val="000000"/>
              </w:rPr>
              <w:t>0 (0%)</w:t>
            </w:r>
          </w:p>
        </w:tc>
      </w:tr>
      <w:tr w:rsidR="002204C6" w14:paraId="47C0E21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E2970" w14:textId="77777777" w:rsidR="002204C6" w:rsidRDefault="002204C6" w:rsidP="007A4466">
            <w:r>
              <w:rPr>
                <w:color w:val="000000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870C1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A3F08" w14:textId="77777777" w:rsidR="002204C6" w:rsidRDefault="002204C6" w:rsidP="007A4466">
            <w:r>
              <w:rPr>
                <w:color w:val="000000"/>
              </w:rPr>
              <w:t>0 (0%)</w:t>
            </w:r>
          </w:p>
        </w:tc>
      </w:tr>
      <w:tr w:rsidR="002204C6" w14:paraId="5E54C579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F1B98" w14:textId="77777777" w:rsidR="002204C6" w:rsidRPr="009016BE" w:rsidRDefault="002204C6" w:rsidP="007A4466">
            <w:r w:rsidRPr="009016BE">
              <w:rPr>
                <w:color w:val="000000"/>
              </w:rPr>
              <w:t>Численность (удельный вес) воспитанников с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ОВЗ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</w:t>
            </w:r>
            <w:r w:rsidRPr="009016BE">
              <w:br/>
            </w:r>
            <w:r w:rsidRPr="009016BE">
              <w:rPr>
                <w:color w:val="000000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84BD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1D6E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</w:tr>
      <w:tr w:rsidR="002204C6" w14:paraId="01093437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89BDB" w14:textId="77777777" w:rsidR="002204C6" w:rsidRPr="009016BE" w:rsidRDefault="002204C6" w:rsidP="007A4466">
            <w:r w:rsidRPr="009016BE">
              <w:rPr>
                <w:color w:val="000000"/>
              </w:rPr>
              <w:t>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005CA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AD924" w14:textId="77777777" w:rsidR="002204C6" w:rsidRDefault="002204C6" w:rsidP="007A4466">
            <w:r>
              <w:rPr>
                <w:color w:val="000000"/>
              </w:rPr>
              <w:t>0 (0%)</w:t>
            </w:r>
          </w:p>
        </w:tc>
      </w:tr>
      <w:tr w:rsidR="002204C6" w14:paraId="452382CE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4D84D" w14:textId="77777777" w:rsidR="002204C6" w:rsidRPr="009016BE" w:rsidRDefault="002204C6" w:rsidP="007A4466">
            <w:r w:rsidRPr="009016BE">
              <w:rPr>
                <w:color w:val="000000"/>
              </w:rPr>
              <w:lastRenderedPageBreak/>
              <w:t>обучению 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образовательной программе дошкольного</w:t>
            </w:r>
            <w:r w:rsidRPr="009016BE">
              <w:br/>
            </w:r>
            <w:r w:rsidRPr="009016BE">
              <w:rPr>
                <w:color w:val="000000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AF642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64A0B" w14:textId="24622586" w:rsidR="002204C6" w:rsidRDefault="00946FFC" w:rsidP="00A65959">
            <w:r>
              <w:rPr>
                <w:color w:val="000000"/>
              </w:rPr>
              <w:t xml:space="preserve"> </w:t>
            </w:r>
            <w:r w:rsidR="0071015E">
              <w:rPr>
                <w:color w:val="000000"/>
              </w:rPr>
              <w:t>2</w:t>
            </w:r>
            <w:r w:rsidR="00BB2DFF">
              <w:rPr>
                <w:color w:val="000000"/>
              </w:rPr>
              <w:t xml:space="preserve"> </w:t>
            </w:r>
            <w:r w:rsidR="0071015E">
              <w:rPr>
                <w:color w:val="000000"/>
              </w:rPr>
              <w:t>(1,3</w:t>
            </w:r>
            <w:r w:rsidR="00842BBA">
              <w:rPr>
                <w:color w:val="000000"/>
              </w:rPr>
              <w:t>)</w:t>
            </w:r>
          </w:p>
        </w:tc>
      </w:tr>
      <w:tr w:rsidR="002204C6" w14:paraId="6C1882C9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DE795" w14:textId="77777777" w:rsidR="002204C6" w:rsidRDefault="002204C6" w:rsidP="007A4466">
            <w:r>
              <w:rPr>
                <w:color w:val="000000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A3BA8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F980A" w14:textId="0D8D82F1" w:rsidR="002204C6" w:rsidRPr="009C7186" w:rsidRDefault="00A1067A" w:rsidP="00A65959">
            <w:pPr>
              <w:rPr>
                <w:color w:val="FF0000"/>
              </w:rPr>
            </w:pPr>
            <w:r>
              <w:t xml:space="preserve"> </w:t>
            </w:r>
            <w:r w:rsidR="00714026">
              <w:t>2 (1,3</w:t>
            </w:r>
            <w:r w:rsidR="00BB2DFF">
              <w:t>)</w:t>
            </w:r>
            <w:r w:rsidR="00946FFC" w:rsidRPr="009C7186">
              <w:rPr>
                <w:color w:val="FF0000"/>
              </w:rPr>
              <w:t xml:space="preserve"> </w:t>
            </w:r>
            <w:r w:rsidR="00A65959" w:rsidRPr="009C7186">
              <w:rPr>
                <w:color w:val="FF0000"/>
              </w:rPr>
              <w:t xml:space="preserve"> </w:t>
            </w:r>
          </w:p>
        </w:tc>
      </w:tr>
      <w:tr w:rsidR="002204C6" w14:paraId="4FF2B0F1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E39FB" w14:textId="77777777" w:rsidR="002204C6" w:rsidRPr="009016BE" w:rsidRDefault="002204C6" w:rsidP="007A4466">
            <w:r w:rsidRPr="009016BE">
              <w:rPr>
                <w:color w:val="000000"/>
              </w:rPr>
              <w:t>Средний показатель пропущенных 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болезни дней на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одного</w:t>
            </w:r>
            <w:r w:rsidRPr="009016BE">
              <w:br/>
            </w:r>
            <w:r w:rsidRPr="009016BE">
              <w:rPr>
                <w:color w:val="000000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30775" w14:textId="77777777" w:rsidR="002204C6" w:rsidRDefault="002204C6" w:rsidP="007A4466">
            <w:r>
              <w:rPr>
                <w:color w:val="000000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F2F7" w14:textId="3041C35F" w:rsidR="002204C6" w:rsidRPr="00AA59CD" w:rsidRDefault="00A1067A" w:rsidP="00A123D8">
            <w:r w:rsidRPr="00AA59CD">
              <w:t xml:space="preserve"> </w:t>
            </w:r>
            <w:r w:rsidR="00A123D8" w:rsidRPr="00AA59CD">
              <w:t>2,15</w:t>
            </w:r>
          </w:p>
        </w:tc>
      </w:tr>
      <w:tr w:rsidR="002204C6" w14:paraId="2D56E97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E4C5" w14:textId="77777777" w:rsidR="002204C6" w:rsidRPr="009016BE" w:rsidRDefault="002204C6" w:rsidP="007A4466">
            <w:r w:rsidRPr="009016BE">
              <w:rPr>
                <w:color w:val="000000"/>
              </w:rPr>
              <w:t>Общая численность педработников,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том числе количество</w:t>
            </w:r>
            <w:r w:rsidRPr="009016BE">
              <w:br/>
            </w:r>
            <w:r w:rsidRPr="009016BE">
              <w:rPr>
                <w:color w:val="000000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71D88" w14:textId="77777777" w:rsidR="002204C6" w:rsidRDefault="002204C6" w:rsidP="007A4466"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9438" w14:textId="77777777" w:rsidR="002204C6" w:rsidRPr="00AA59CD" w:rsidRDefault="00946FFC" w:rsidP="007A4466">
            <w:r w:rsidRPr="00AA59CD">
              <w:t>1</w:t>
            </w:r>
            <w:r w:rsidR="00842BBA" w:rsidRPr="00AA59CD">
              <w:t>7</w:t>
            </w:r>
          </w:p>
        </w:tc>
      </w:tr>
      <w:tr w:rsidR="002204C6" w14:paraId="5C1AEAED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70CEB" w14:textId="77777777" w:rsidR="002204C6" w:rsidRDefault="002204C6" w:rsidP="007A4466">
            <w:r>
              <w:rPr>
                <w:color w:val="000000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9C02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8A191" w14:textId="77777777" w:rsidR="002204C6" w:rsidRPr="00AA59CD" w:rsidRDefault="00842BBA" w:rsidP="007A4466">
            <w:r w:rsidRPr="00AA59CD">
              <w:t>12</w:t>
            </w:r>
          </w:p>
        </w:tc>
      </w:tr>
      <w:tr w:rsidR="002204C6" w14:paraId="33687482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3693B" w14:textId="77777777" w:rsidR="002204C6" w:rsidRPr="009016BE" w:rsidRDefault="002204C6" w:rsidP="007A4466">
            <w:r w:rsidRPr="009016BE">
              <w:rPr>
                <w:color w:val="000000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BBD2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A5AC1" w14:textId="77777777" w:rsidR="002204C6" w:rsidRPr="00AA59CD" w:rsidRDefault="00842BBA" w:rsidP="007A4466">
            <w:r w:rsidRPr="00AA59CD">
              <w:t>12</w:t>
            </w:r>
          </w:p>
        </w:tc>
      </w:tr>
      <w:tr w:rsidR="002204C6" w14:paraId="487AB5ED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A6343" w14:textId="77777777" w:rsidR="002204C6" w:rsidRDefault="002204C6" w:rsidP="007A4466">
            <w:r>
              <w:rPr>
                <w:color w:val="000000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D87B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3CA0A" w14:textId="77777777" w:rsidR="002204C6" w:rsidRPr="00AA59CD" w:rsidRDefault="00842BBA" w:rsidP="007A4466">
            <w:r w:rsidRPr="00AA59CD">
              <w:t>5</w:t>
            </w:r>
          </w:p>
        </w:tc>
      </w:tr>
      <w:tr w:rsidR="002204C6" w14:paraId="4716CA2D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22C33" w14:textId="77777777" w:rsidR="002204C6" w:rsidRPr="009016BE" w:rsidRDefault="002204C6" w:rsidP="007A4466">
            <w:r w:rsidRPr="009016BE">
              <w:rPr>
                <w:color w:val="000000"/>
              </w:rPr>
              <w:t>средним профессиональным образованием педагогической</w:t>
            </w:r>
            <w:r w:rsidRPr="009016BE">
              <w:br/>
            </w:r>
            <w:r w:rsidRPr="009016BE">
              <w:rPr>
                <w:color w:val="000000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677F8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3DF5" w14:textId="77777777" w:rsidR="002204C6" w:rsidRPr="00AA59CD" w:rsidRDefault="00842BBA" w:rsidP="007A4466">
            <w:r w:rsidRPr="00AA59CD">
              <w:t>5</w:t>
            </w:r>
          </w:p>
        </w:tc>
      </w:tr>
      <w:tr w:rsidR="002204C6" w14:paraId="5A9F567B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708F2" w14:textId="77777777" w:rsidR="002204C6" w:rsidRPr="009016BE" w:rsidRDefault="002204C6" w:rsidP="007A4466">
            <w:r w:rsidRPr="009016BE">
              <w:rPr>
                <w:color w:val="000000"/>
              </w:rPr>
              <w:t xml:space="preserve">Количество (удельный вес численности) педагогических работников, </w:t>
            </w:r>
            <w:r w:rsidRPr="00BB1937">
              <w:t>которым по результатам аттестации присвоена квалификационна</w:t>
            </w:r>
            <w:r w:rsidRPr="009016BE">
              <w:rPr>
                <w:color w:val="000000"/>
              </w:rPr>
              <w:t>я категория,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 численности педагогических работников,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F1BA2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E906" w14:textId="77777777" w:rsidR="002204C6" w:rsidRPr="00AA59CD" w:rsidRDefault="00AA7009" w:rsidP="00AA7009">
            <w:r w:rsidRPr="00AA59CD">
              <w:t>8</w:t>
            </w:r>
            <w:r w:rsidR="00946FFC" w:rsidRPr="00AA59CD">
              <w:t xml:space="preserve"> (</w:t>
            </w:r>
            <w:r w:rsidR="00F46110" w:rsidRPr="00AA59CD">
              <w:t>53,33</w:t>
            </w:r>
            <w:proofErr w:type="gramStart"/>
            <w:r w:rsidR="00F46110" w:rsidRPr="00AA59CD">
              <w:t>%</w:t>
            </w:r>
            <w:r w:rsidRPr="00AA59CD">
              <w:t xml:space="preserve"> </w:t>
            </w:r>
            <w:r w:rsidR="002204C6" w:rsidRPr="00AA59CD">
              <w:t>)</w:t>
            </w:r>
            <w:proofErr w:type="gramEnd"/>
          </w:p>
        </w:tc>
      </w:tr>
      <w:tr w:rsidR="002204C6" w14:paraId="53579532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9B94" w14:textId="77777777" w:rsidR="002204C6" w:rsidRDefault="002204C6" w:rsidP="007A4466">
            <w:r>
              <w:rPr>
                <w:color w:val="000000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E5004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0555D" w14:textId="6D911A94" w:rsidR="002204C6" w:rsidRPr="00AA59CD" w:rsidRDefault="00AA7009" w:rsidP="007A4466">
            <w:r w:rsidRPr="00AA59CD">
              <w:t>1</w:t>
            </w:r>
            <w:r w:rsidR="00F46110" w:rsidRPr="00AA59CD">
              <w:t xml:space="preserve"> (</w:t>
            </w:r>
            <w:r w:rsidR="00BB2DFF" w:rsidRPr="00AA59CD">
              <w:t>5,88</w:t>
            </w:r>
            <w:r w:rsidR="002204C6" w:rsidRPr="00AA59CD">
              <w:t>%)</w:t>
            </w:r>
          </w:p>
        </w:tc>
      </w:tr>
      <w:tr w:rsidR="002204C6" w14:paraId="2CDC5FCB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372C8" w14:textId="77777777" w:rsidR="002204C6" w:rsidRDefault="002204C6" w:rsidP="007A4466">
            <w:r>
              <w:rPr>
                <w:color w:val="000000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757C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F6BB" w14:textId="0E8CF72E" w:rsidR="002204C6" w:rsidRPr="00AA59CD" w:rsidRDefault="00842BBA" w:rsidP="007A4466">
            <w:r w:rsidRPr="00AA59CD">
              <w:t>5</w:t>
            </w:r>
            <w:r w:rsidR="00F46110" w:rsidRPr="00AA59CD">
              <w:t>(</w:t>
            </w:r>
            <w:r w:rsidR="00BB2DFF" w:rsidRPr="00AA59CD">
              <w:t>29,41%)</w:t>
            </w:r>
          </w:p>
        </w:tc>
      </w:tr>
      <w:tr w:rsidR="002204C6" w14:paraId="49FB58DF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ABE4" w14:textId="77777777" w:rsidR="002204C6" w:rsidRPr="009016BE" w:rsidRDefault="002204C6" w:rsidP="007A4466">
            <w:r w:rsidRPr="009016BE">
              <w:rPr>
                <w:color w:val="000000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605B2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55C86" w14:textId="77777777" w:rsidR="002204C6" w:rsidRPr="00AA59CD" w:rsidRDefault="002204C6" w:rsidP="007A4466">
            <w:pPr>
              <w:ind w:left="75" w:right="75"/>
            </w:pPr>
          </w:p>
        </w:tc>
      </w:tr>
      <w:tr w:rsidR="002204C6" w14:paraId="2142362A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D34D5" w14:textId="77777777" w:rsidR="002204C6" w:rsidRDefault="002204C6" w:rsidP="007A4466">
            <w:r>
              <w:rPr>
                <w:color w:val="000000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0B6B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E03BD" w14:textId="75C09BBD" w:rsidR="002204C6" w:rsidRPr="00AA59CD" w:rsidRDefault="00BB1937" w:rsidP="007A4466">
            <w:r w:rsidRPr="00AA59CD">
              <w:t>5</w:t>
            </w:r>
            <w:r w:rsidR="00AA7009" w:rsidRPr="00AA59CD">
              <w:t xml:space="preserve"> (</w:t>
            </w:r>
            <w:r w:rsidRPr="00AA59CD">
              <w:t>29,41</w:t>
            </w:r>
            <w:r w:rsidR="00BB2DFF" w:rsidRPr="00AA59CD">
              <w:t>%)</w:t>
            </w:r>
          </w:p>
        </w:tc>
      </w:tr>
      <w:tr w:rsidR="002204C6" w14:paraId="04C02A85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4AE32" w14:textId="77777777" w:rsidR="002204C6" w:rsidRDefault="002204C6" w:rsidP="007A4466">
            <w:r>
              <w:rPr>
                <w:color w:val="000000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6BD7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C903" w14:textId="20298162" w:rsidR="002204C6" w:rsidRPr="00AA59CD" w:rsidRDefault="00BB1937" w:rsidP="007A4466">
            <w:r w:rsidRPr="00AA59CD">
              <w:t>2</w:t>
            </w:r>
            <w:r w:rsidR="00F46110" w:rsidRPr="00AA59CD">
              <w:t xml:space="preserve"> (</w:t>
            </w:r>
            <w:r w:rsidRPr="00AA59CD">
              <w:t>11,76</w:t>
            </w:r>
            <w:r w:rsidR="002204C6" w:rsidRPr="00AA59CD">
              <w:t>%)</w:t>
            </w:r>
          </w:p>
        </w:tc>
      </w:tr>
      <w:tr w:rsidR="002204C6" w14:paraId="48936FE9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BED28" w14:textId="77777777" w:rsidR="002204C6" w:rsidRPr="009016BE" w:rsidRDefault="002204C6" w:rsidP="007A4466">
            <w:r w:rsidRPr="009016BE">
              <w:rPr>
                <w:color w:val="000000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 численности педагогических работников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0441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FA99" w14:textId="77777777" w:rsidR="002204C6" w:rsidRPr="00AA59CD" w:rsidRDefault="002204C6" w:rsidP="007A4466">
            <w:pPr>
              <w:ind w:left="75" w:right="75"/>
            </w:pPr>
          </w:p>
        </w:tc>
      </w:tr>
      <w:tr w:rsidR="002204C6" w14:paraId="6EFCF172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91D8D" w14:textId="77777777" w:rsidR="002204C6" w:rsidRDefault="002204C6" w:rsidP="007A4466">
            <w:r>
              <w:rPr>
                <w:color w:val="000000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973E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A0A60" w14:textId="77FF3BF6" w:rsidR="002204C6" w:rsidRPr="00AA59CD" w:rsidRDefault="00714026" w:rsidP="007A4466">
            <w:r w:rsidRPr="00AA59CD">
              <w:t>2</w:t>
            </w:r>
            <w:r w:rsidR="00F46110" w:rsidRPr="00AA59CD">
              <w:t xml:space="preserve"> (1</w:t>
            </w:r>
            <w:r w:rsidRPr="00AA59CD">
              <w:t>1,76</w:t>
            </w:r>
            <w:r w:rsidR="002204C6" w:rsidRPr="00AA59CD">
              <w:t>%)</w:t>
            </w:r>
          </w:p>
        </w:tc>
      </w:tr>
      <w:tr w:rsidR="002204C6" w14:paraId="3F69AF50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783E5" w14:textId="77777777" w:rsidR="002204C6" w:rsidRDefault="002204C6" w:rsidP="007A4466">
            <w:r>
              <w:rPr>
                <w:color w:val="000000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BCE2C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129B3" w14:textId="77777777" w:rsidR="002204C6" w:rsidRPr="00AA59CD" w:rsidRDefault="00842BBA" w:rsidP="00842BBA">
            <w:r w:rsidRPr="00AA59CD">
              <w:t>0</w:t>
            </w:r>
            <w:r w:rsidR="00F46110" w:rsidRPr="00AA59CD">
              <w:t xml:space="preserve"> (</w:t>
            </w:r>
            <w:r w:rsidRPr="00AA59CD">
              <w:t>0)</w:t>
            </w:r>
          </w:p>
        </w:tc>
      </w:tr>
      <w:tr w:rsidR="002204C6" w14:paraId="06DF56F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7707F" w14:textId="77777777" w:rsidR="002204C6" w:rsidRPr="009016BE" w:rsidRDefault="002204C6" w:rsidP="007A4466">
            <w:r w:rsidRPr="009016BE">
              <w:rPr>
                <w:color w:val="000000"/>
              </w:rPr>
              <w:t>Численность (удельный вес) педагогических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административно-хозяйственных работников, которые за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последние 5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лет прошли повышение квалификации или профессиональную переподготовку,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38937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A4A0" w14:textId="77777777" w:rsidR="002204C6" w:rsidRPr="00AA59CD" w:rsidRDefault="003C1A38" w:rsidP="007A4466">
            <w:r w:rsidRPr="00AA59CD">
              <w:t>2</w:t>
            </w:r>
            <w:r w:rsidR="00F46110" w:rsidRPr="00AA59CD">
              <w:t xml:space="preserve"> (100</w:t>
            </w:r>
            <w:r w:rsidR="002204C6" w:rsidRPr="00AA59CD">
              <w:t>%)</w:t>
            </w:r>
          </w:p>
        </w:tc>
      </w:tr>
      <w:tr w:rsidR="002204C6" w14:paraId="614D979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BDC2" w14:textId="77777777" w:rsidR="002204C6" w:rsidRPr="009016BE" w:rsidRDefault="002204C6" w:rsidP="007A4466">
            <w:r w:rsidRPr="009016BE">
              <w:rPr>
                <w:color w:val="000000"/>
              </w:rPr>
              <w:t>Численность (удельный вес) педагогических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применению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образовательном процессе ФГОС, от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7A3A0" w14:textId="77777777" w:rsidR="002204C6" w:rsidRDefault="002204C6" w:rsidP="007A4466">
            <w:r>
              <w:rPr>
                <w:color w:val="000000"/>
              </w:rPr>
              <w:t>человек</w:t>
            </w:r>
            <w:r>
              <w:br/>
            </w:r>
            <w:r>
              <w:rPr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D1D65" w14:textId="77777777" w:rsidR="002204C6" w:rsidRPr="00AA59CD" w:rsidRDefault="003C1A38" w:rsidP="007A4466">
            <w:r w:rsidRPr="00AA59CD">
              <w:t>1</w:t>
            </w:r>
            <w:r w:rsidR="00F46110" w:rsidRPr="00AA59CD">
              <w:t>(50</w:t>
            </w:r>
            <w:r w:rsidR="002204C6" w:rsidRPr="00AA59CD">
              <w:t>%)</w:t>
            </w:r>
          </w:p>
        </w:tc>
      </w:tr>
      <w:tr w:rsidR="002204C6" w14:paraId="33C88A66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D44E8" w14:textId="77777777" w:rsidR="002204C6" w:rsidRDefault="002204C6" w:rsidP="007A4466">
            <w:r>
              <w:rPr>
                <w:color w:val="000000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97C4F" w14:textId="77777777" w:rsidR="002204C6" w:rsidRDefault="002204C6" w:rsidP="007A4466">
            <w:r>
              <w:rPr>
                <w:color w:val="000000"/>
              </w:rPr>
              <w:t>человек/чело</w:t>
            </w:r>
            <w:r>
              <w:br/>
            </w:r>
            <w:r>
              <w:rPr>
                <w:color w:val="000000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9846" w14:textId="2BC32CD4" w:rsidR="002204C6" w:rsidRDefault="00946FFC" w:rsidP="00842BBA">
            <w:r w:rsidRPr="00AA1BA8">
              <w:lastRenderedPageBreak/>
              <w:t>1</w:t>
            </w:r>
            <w:r w:rsidR="002204C6" w:rsidRPr="00AA1BA8">
              <w:t>/</w:t>
            </w:r>
            <w:r w:rsidR="00AA7009" w:rsidRPr="00AA1BA8">
              <w:t xml:space="preserve"> </w:t>
            </w:r>
            <w:r w:rsidR="00AA1BA8">
              <w:t>9</w:t>
            </w:r>
          </w:p>
        </w:tc>
      </w:tr>
      <w:tr w:rsidR="002204C6" w14:paraId="6CFF5A0B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4425" w14:textId="77777777" w:rsidR="002204C6" w:rsidRDefault="002204C6" w:rsidP="007A4466">
            <w:r>
              <w:rPr>
                <w:color w:val="000000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D1828" w14:textId="77777777" w:rsidR="002204C6" w:rsidRDefault="002204C6" w:rsidP="007A4466">
            <w:r>
              <w:rPr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492C6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</w:tr>
      <w:tr w:rsidR="002204C6" w14:paraId="20BC27DA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46F8" w14:textId="77777777" w:rsidR="002204C6" w:rsidRDefault="002204C6" w:rsidP="007A4466">
            <w:r>
              <w:rPr>
                <w:color w:val="000000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54C0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30F0" w14:textId="654FF064" w:rsidR="002204C6" w:rsidRDefault="003D2AB3" w:rsidP="007A4466">
            <w:r>
              <w:rPr>
                <w:color w:val="000000"/>
              </w:rPr>
              <w:t>д</w:t>
            </w:r>
            <w:r w:rsidR="002204C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</w:tr>
      <w:tr w:rsidR="002204C6" w14:paraId="31776A60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A6AA" w14:textId="77777777" w:rsidR="002204C6" w:rsidRDefault="002204C6" w:rsidP="007A4466">
            <w:r>
              <w:rPr>
                <w:color w:val="000000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3CB1B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B4AF" w14:textId="77777777" w:rsidR="002204C6" w:rsidRDefault="003D2AB3" w:rsidP="007A4466">
            <w:r>
              <w:rPr>
                <w:color w:val="000000"/>
              </w:rPr>
              <w:t>нет</w:t>
            </w:r>
          </w:p>
        </w:tc>
      </w:tr>
      <w:tr w:rsidR="002204C6" w14:paraId="24D61009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8C5AF" w14:textId="77777777" w:rsidR="002204C6" w:rsidRDefault="002204C6" w:rsidP="007A4466">
            <w:r>
              <w:rPr>
                <w:color w:val="000000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49821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DD64" w14:textId="77777777" w:rsidR="002204C6" w:rsidRDefault="003D2AB3" w:rsidP="007A4466">
            <w:r>
              <w:rPr>
                <w:color w:val="000000"/>
              </w:rPr>
              <w:t>нет</w:t>
            </w:r>
          </w:p>
        </w:tc>
      </w:tr>
      <w:tr w:rsidR="002204C6" w14:paraId="21A41D6B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1E06B" w14:textId="77777777" w:rsidR="002204C6" w:rsidRDefault="002204C6" w:rsidP="007A4466">
            <w:r>
              <w:rPr>
                <w:color w:val="000000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B36B8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267B" w14:textId="77777777" w:rsidR="002204C6" w:rsidRDefault="003D2AB3" w:rsidP="007A4466">
            <w:r>
              <w:rPr>
                <w:color w:val="000000"/>
              </w:rPr>
              <w:t>нет</w:t>
            </w:r>
          </w:p>
        </w:tc>
      </w:tr>
      <w:tr w:rsidR="002204C6" w14:paraId="25345253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95888" w14:textId="77777777" w:rsidR="002204C6" w:rsidRDefault="002204C6" w:rsidP="007A4466">
            <w:r>
              <w:rPr>
                <w:color w:val="000000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17E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F98C4" w14:textId="77777777" w:rsidR="002204C6" w:rsidRDefault="003D2AB3" w:rsidP="007A4466">
            <w:r>
              <w:rPr>
                <w:color w:val="000000"/>
              </w:rPr>
              <w:t>нет</w:t>
            </w:r>
          </w:p>
        </w:tc>
      </w:tr>
      <w:tr w:rsidR="002204C6" w14:paraId="2AE71864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6F9B1" w14:textId="77777777" w:rsidR="002204C6" w:rsidRDefault="002204C6" w:rsidP="007A4466">
            <w:r>
              <w:rPr>
                <w:color w:val="000000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5D657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C95AE" w14:textId="77777777" w:rsidR="002204C6" w:rsidRDefault="003D2AB3" w:rsidP="007A4466">
            <w:r>
              <w:rPr>
                <w:color w:val="000000"/>
              </w:rPr>
              <w:t>нет</w:t>
            </w:r>
          </w:p>
        </w:tc>
      </w:tr>
      <w:tr w:rsidR="002204C6" w14:paraId="494922DD" w14:textId="77777777" w:rsidTr="007A44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889E" w14:textId="77777777" w:rsidR="002204C6" w:rsidRDefault="002204C6" w:rsidP="007A4466">
            <w:r>
              <w:rPr>
                <w:b/>
                <w:bCs/>
                <w:color w:val="000000"/>
              </w:rPr>
              <w:t>Инфраструктура</w:t>
            </w:r>
          </w:p>
        </w:tc>
      </w:tr>
      <w:tr w:rsidR="002204C6" w14:paraId="6224CFBC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B4FBB" w14:textId="77777777" w:rsidR="002204C6" w:rsidRPr="009016BE" w:rsidRDefault="002204C6" w:rsidP="007A4466">
            <w:r w:rsidRPr="009016BE">
              <w:rPr>
                <w:color w:val="000000"/>
              </w:rPr>
              <w:t>Общая площадь помещений,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которых осуществляется</w:t>
            </w:r>
            <w:r w:rsidRPr="009016BE">
              <w:br/>
            </w:r>
            <w:r w:rsidRPr="009016BE">
              <w:rPr>
                <w:color w:val="000000"/>
              </w:rPr>
              <w:t>образовательная деятельность,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расчете на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E6B70" w14:textId="77777777" w:rsidR="002204C6" w:rsidRDefault="002204C6" w:rsidP="007A4466">
            <w:r>
              <w:rPr>
                <w:color w:val="000000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C6B80" w14:textId="6BE7210E" w:rsidR="002204C6" w:rsidRPr="006167A8" w:rsidRDefault="00AA1BA8" w:rsidP="007A4466">
            <w:pPr>
              <w:rPr>
                <w:color w:val="FF0000"/>
              </w:rPr>
            </w:pPr>
            <w:r>
              <w:t>4,7</w:t>
            </w:r>
          </w:p>
        </w:tc>
      </w:tr>
      <w:tr w:rsidR="002204C6" w14:paraId="30002C7E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24F04" w14:textId="77777777" w:rsidR="002204C6" w:rsidRPr="009016BE" w:rsidRDefault="002204C6" w:rsidP="007A4466">
            <w:r w:rsidRPr="009016BE">
              <w:rPr>
                <w:color w:val="00000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E1FA0" w14:textId="77777777" w:rsidR="002204C6" w:rsidRDefault="002204C6" w:rsidP="007A4466">
            <w:r>
              <w:rPr>
                <w:color w:val="000000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0086E" w14:textId="77777777" w:rsidR="002204C6" w:rsidRPr="00AA1BA8" w:rsidRDefault="00835E28" w:rsidP="007A4466">
            <w:r w:rsidRPr="00AA1BA8">
              <w:t>190</w:t>
            </w:r>
          </w:p>
        </w:tc>
      </w:tr>
      <w:tr w:rsidR="002204C6" w14:paraId="4661E7D3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B106" w14:textId="77777777" w:rsidR="002204C6" w:rsidRDefault="002204C6" w:rsidP="007A4466">
            <w:r>
              <w:rPr>
                <w:color w:val="000000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EDF16" w14:textId="77777777" w:rsidR="002204C6" w:rsidRDefault="002204C6" w:rsidP="007A4466">
            <w:r>
              <w:rPr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39C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</w:tr>
      <w:tr w:rsidR="002204C6" w14:paraId="25C83F21" w14:textId="77777777" w:rsidTr="007A44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5867" w14:textId="77777777" w:rsidR="002204C6" w:rsidRDefault="002204C6" w:rsidP="007A4466">
            <w:r>
              <w:rPr>
                <w:color w:val="000000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3D9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278FC" w14:textId="77777777" w:rsidR="002204C6" w:rsidRDefault="002204C6" w:rsidP="007A4466">
            <w:r>
              <w:rPr>
                <w:color w:val="000000"/>
              </w:rPr>
              <w:t>да</w:t>
            </w:r>
          </w:p>
        </w:tc>
      </w:tr>
      <w:tr w:rsidR="002204C6" w14:paraId="09D0177F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A97D4" w14:textId="77777777" w:rsidR="002204C6" w:rsidRDefault="002204C6" w:rsidP="007A4466">
            <w:r>
              <w:rPr>
                <w:color w:val="000000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F5465" w14:textId="77777777" w:rsidR="002204C6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58E5" w14:textId="77777777" w:rsidR="002204C6" w:rsidRDefault="002204C6" w:rsidP="007A4466">
            <w:r>
              <w:rPr>
                <w:color w:val="000000"/>
              </w:rPr>
              <w:t>да</w:t>
            </w:r>
          </w:p>
        </w:tc>
      </w:tr>
      <w:tr w:rsidR="002204C6" w14:paraId="09979168" w14:textId="77777777" w:rsidTr="007A4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0F7F" w14:textId="77777777" w:rsidR="002204C6" w:rsidRPr="009016BE" w:rsidRDefault="002204C6" w:rsidP="007A4466">
            <w:r w:rsidRPr="009016BE">
              <w:rPr>
                <w:color w:val="000000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физической активности и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игровой деятельности на</w:t>
            </w:r>
            <w:r>
              <w:rPr>
                <w:color w:val="000000"/>
              </w:rPr>
              <w:t> </w:t>
            </w:r>
            <w:r w:rsidRPr="009016BE">
              <w:rPr>
                <w:color w:val="000000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942FF" w14:textId="77777777" w:rsidR="002204C6" w:rsidRPr="009016BE" w:rsidRDefault="002204C6" w:rsidP="007A44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BEB87" w14:textId="77777777" w:rsidR="002204C6" w:rsidRDefault="002204C6" w:rsidP="007A4466">
            <w:r>
              <w:rPr>
                <w:color w:val="000000"/>
              </w:rPr>
              <w:t>да</w:t>
            </w:r>
          </w:p>
        </w:tc>
      </w:tr>
    </w:tbl>
    <w:p w14:paraId="46495C3E" w14:textId="0AF091E3" w:rsidR="002204C6" w:rsidRPr="009016BE" w:rsidRDefault="002204C6" w:rsidP="000E7E80">
      <w:pPr>
        <w:jc w:val="both"/>
        <w:rPr>
          <w:color w:val="000000"/>
        </w:rPr>
      </w:pPr>
      <w:r w:rsidRPr="009016BE">
        <w:rPr>
          <w:color w:val="000000"/>
        </w:rPr>
        <w:t>Анализ показателей указывает на</w:t>
      </w:r>
      <w:r>
        <w:rPr>
          <w:color w:val="000000"/>
        </w:rPr>
        <w:t> </w:t>
      </w:r>
      <w:r w:rsidRPr="009016BE">
        <w:rPr>
          <w:color w:val="000000"/>
        </w:rPr>
        <w:t>то, что Детский сад имеет достаточную инфраструктуру, которая соответствует требованиям</w:t>
      </w:r>
      <w:r w:rsidR="00823BDD">
        <w:rPr>
          <w:color w:val="000000"/>
        </w:rPr>
        <w:t xml:space="preserve"> </w:t>
      </w:r>
      <w:r w:rsidRPr="009016BE">
        <w:rPr>
          <w:color w:val="000000"/>
        </w:rPr>
        <w:t>СП</w:t>
      </w:r>
      <w:r>
        <w:rPr>
          <w:color w:val="000000"/>
        </w:rPr>
        <w:t> </w:t>
      </w:r>
      <w:r w:rsidRPr="009016BE">
        <w:rPr>
          <w:color w:val="000000"/>
        </w:rPr>
        <w:t>2.4.3648-20 «Санитарно-эпидемиологические требования к</w:t>
      </w:r>
      <w:r>
        <w:rPr>
          <w:color w:val="000000"/>
        </w:rPr>
        <w:t> </w:t>
      </w:r>
      <w:r w:rsidRPr="009016BE">
        <w:rPr>
          <w:color w:val="000000"/>
        </w:rPr>
        <w:t>организациям воспитания и</w:t>
      </w:r>
      <w:r>
        <w:rPr>
          <w:color w:val="000000"/>
        </w:rPr>
        <w:t> </w:t>
      </w:r>
      <w:r w:rsidRPr="009016BE">
        <w:rPr>
          <w:color w:val="000000"/>
        </w:rPr>
        <w:t>обучения, отдыха и</w:t>
      </w:r>
      <w:r>
        <w:rPr>
          <w:color w:val="000000"/>
        </w:rPr>
        <w:t> </w:t>
      </w:r>
      <w:r w:rsidRPr="009016BE">
        <w:rPr>
          <w:color w:val="000000"/>
        </w:rPr>
        <w:t>оздоровления детей и</w:t>
      </w:r>
      <w:r>
        <w:rPr>
          <w:color w:val="000000"/>
        </w:rPr>
        <w:t> </w:t>
      </w:r>
      <w:r w:rsidRPr="009016BE">
        <w:rPr>
          <w:color w:val="000000"/>
        </w:rPr>
        <w:t>молодежи» и</w:t>
      </w:r>
      <w:r>
        <w:rPr>
          <w:color w:val="000000"/>
        </w:rPr>
        <w:t> </w:t>
      </w:r>
      <w:r w:rsidRPr="009016BE">
        <w:rPr>
          <w:color w:val="000000"/>
        </w:rPr>
        <w:t>позволяет реализовывать образовательные программы в</w:t>
      </w:r>
      <w:r>
        <w:rPr>
          <w:color w:val="000000"/>
        </w:rPr>
        <w:t> </w:t>
      </w:r>
      <w:r w:rsidRPr="009016BE">
        <w:rPr>
          <w:color w:val="000000"/>
        </w:rPr>
        <w:t>полном объеме в</w:t>
      </w:r>
      <w:r>
        <w:rPr>
          <w:color w:val="000000"/>
        </w:rPr>
        <w:t> </w:t>
      </w:r>
      <w:r w:rsidRPr="009016BE">
        <w:rPr>
          <w:color w:val="000000"/>
        </w:rPr>
        <w:t>соответствии с</w:t>
      </w:r>
      <w:r>
        <w:rPr>
          <w:color w:val="000000"/>
        </w:rPr>
        <w:t> </w:t>
      </w:r>
      <w:r w:rsidRPr="009016BE">
        <w:rPr>
          <w:color w:val="000000"/>
        </w:rPr>
        <w:t>ФГОС ДО</w:t>
      </w:r>
      <w:r w:rsidR="006167A8">
        <w:rPr>
          <w:color w:val="000000"/>
        </w:rPr>
        <w:t xml:space="preserve"> и ФОП ДО</w:t>
      </w:r>
      <w:r w:rsidRPr="009016BE">
        <w:rPr>
          <w:color w:val="000000"/>
        </w:rPr>
        <w:t>.</w:t>
      </w:r>
    </w:p>
    <w:p w14:paraId="4A197247" w14:textId="77777777" w:rsidR="006167A8" w:rsidRDefault="006167A8" w:rsidP="000E7E80">
      <w:pPr>
        <w:jc w:val="both"/>
      </w:pPr>
    </w:p>
    <w:p w14:paraId="35654F97" w14:textId="51DA7983" w:rsidR="00C70077" w:rsidRDefault="002204C6" w:rsidP="000E7E80">
      <w:pPr>
        <w:jc w:val="both"/>
      </w:pPr>
      <w:r w:rsidRPr="00A1067A">
        <w:t>Детский сад укомплектован достаточным количеством педагогических</w:t>
      </w:r>
      <w:r w:rsidR="006D1C2A">
        <w:t xml:space="preserve"> </w:t>
      </w:r>
      <w:r w:rsidRPr="00A1067A">
        <w:t>и </w:t>
      </w:r>
      <w:r w:rsidR="00A1067A">
        <w:t>иных работников.</w:t>
      </w:r>
      <w:r w:rsidR="00A1067A" w:rsidRPr="00A1067A">
        <w:t xml:space="preserve"> </w:t>
      </w:r>
    </w:p>
    <w:tbl>
      <w:tblPr>
        <w:tblpPr w:leftFromText="180" w:rightFromText="180" w:vertAnchor="text" w:horzAnchor="margin" w:tblpY="290"/>
        <w:tblW w:w="10377" w:type="dxa"/>
        <w:tblLook w:val="04A0" w:firstRow="1" w:lastRow="0" w:firstColumn="1" w:lastColumn="0" w:noHBand="0" w:noVBand="1"/>
      </w:tblPr>
      <w:tblGrid>
        <w:gridCol w:w="10377"/>
      </w:tblGrid>
      <w:tr w:rsidR="00487C33" w:rsidRPr="009C1C17" w14:paraId="345E7D06" w14:textId="77777777" w:rsidTr="00487C33">
        <w:trPr>
          <w:trHeight w:val="977"/>
        </w:trPr>
        <w:tc>
          <w:tcPr>
            <w:tcW w:w="10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280531" w14:textId="77777777" w:rsidR="00487C33" w:rsidRDefault="00487C33" w:rsidP="00487C33">
            <w:pPr>
              <w:rPr>
                <w:b/>
              </w:rPr>
            </w:pPr>
          </w:p>
          <w:p w14:paraId="2D5BF860" w14:textId="77777777" w:rsidR="00487C33" w:rsidRPr="0084546D" w:rsidRDefault="00487C33" w:rsidP="00487C33">
            <w:pPr>
              <w:rPr>
                <w:b/>
              </w:rPr>
            </w:pPr>
            <w:r w:rsidRPr="0084546D">
              <w:rPr>
                <w:b/>
              </w:rPr>
              <w:t xml:space="preserve">Заведующий МБДОУ «Детский сад № 14 «Родничок» </w:t>
            </w:r>
          </w:p>
          <w:p w14:paraId="09B3089F" w14:textId="27EF310A" w:rsidR="00487C33" w:rsidRPr="009C1C17" w:rsidRDefault="00487C33" w:rsidP="00487C33">
            <w:r w:rsidRPr="0084546D">
              <w:rPr>
                <w:b/>
              </w:rPr>
              <w:t>города Алатыря Чувашской Республики</w:t>
            </w:r>
            <w:r>
              <w:rPr>
                <w:b/>
              </w:rPr>
              <w:t xml:space="preserve">                                            </w:t>
            </w:r>
            <w:r w:rsidRPr="0084546D">
              <w:rPr>
                <w:b/>
              </w:rPr>
              <w:t xml:space="preserve">                   И.Е. </w:t>
            </w:r>
            <w:proofErr w:type="spellStart"/>
            <w:r w:rsidRPr="0084546D">
              <w:rPr>
                <w:b/>
              </w:rPr>
              <w:t>Семёнова</w:t>
            </w:r>
            <w:proofErr w:type="spellEnd"/>
            <w:r>
              <w:t xml:space="preserve"> </w:t>
            </w:r>
            <w:r w:rsidRPr="009C1C17">
              <w:t>МП</w:t>
            </w:r>
          </w:p>
        </w:tc>
      </w:tr>
    </w:tbl>
    <w:p w14:paraId="45746890" w14:textId="1DDC2B37" w:rsidR="00487C33" w:rsidRDefault="00487C33" w:rsidP="000E7E80">
      <w:pPr>
        <w:jc w:val="both"/>
      </w:pPr>
    </w:p>
    <w:p w14:paraId="3FF854F4" w14:textId="77777777" w:rsidR="00A7042D" w:rsidRDefault="00A7042D" w:rsidP="0020156F"/>
    <w:p w14:paraId="34DFE005" w14:textId="46C62244" w:rsidR="006B4158" w:rsidRDefault="006B4158" w:rsidP="0020156F"/>
    <w:p w14:paraId="3A1D6C43" w14:textId="77777777" w:rsidR="00BB2DFF" w:rsidRDefault="00BB2DFF" w:rsidP="0020156F"/>
    <w:p w14:paraId="0BA1EF52" w14:textId="77777777" w:rsidR="006B4158" w:rsidRDefault="006B4158" w:rsidP="0020156F"/>
    <w:p w14:paraId="5E66C58C" w14:textId="77777777" w:rsidR="006B4158" w:rsidRPr="00A1067A" w:rsidRDefault="006B4158" w:rsidP="0020156F"/>
    <w:sectPr w:rsidR="006B4158" w:rsidRPr="00A1067A" w:rsidSect="00F5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B637A" w14:textId="77777777" w:rsidR="00D50FD5" w:rsidRDefault="00D50FD5" w:rsidP="00027B2D">
      <w:r>
        <w:separator/>
      </w:r>
    </w:p>
  </w:endnote>
  <w:endnote w:type="continuationSeparator" w:id="0">
    <w:p w14:paraId="47D5743B" w14:textId="77777777" w:rsidR="00D50FD5" w:rsidRDefault="00D50FD5" w:rsidP="0002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B4CE" w14:textId="77777777" w:rsidR="00D50FD5" w:rsidRDefault="00D50FD5" w:rsidP="00027B2D">
      <w:r>
        <w:separator/>
      </w:r>
    </w:p>
  </w:footnote>
  <w:footnote w:type="continuationSeparator" w:id="0">
    <w:p w14:paraId="11BE076F" w14:textId="77777777" w:rsidR="00D50FD5" w:rsidRDefault="00D50FD5" w:rsidP="0002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3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54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41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43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50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C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53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702CC"/>
    <w:multiLevelType w:val="hybridMultilevel"/>
    <w:tmpl w:val="FA726C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2A23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07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33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97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A3B90"/>
    <w:multiLevelType w:val="hybridMultilevel"/>
    <w:tmpl w:val="88F6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47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36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51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010375"/>
    <w:multiLevelType w:val="hybridMultilevel"/>
    <w:tmpl w:val="B2BC6AD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2BE4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4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5"/>
  </w:num>
  <w:num w:numId="15">
    <w:abstractNumId w:val="7"/>
  </w:num>
  <w:num w:numId="16">
    <w:abstractNumId w:val="9"/>
  </w:num>
  <w:num w:numId="17">
    <w:abstractNumId w:val="14"/>
  </w:num>
  <w:num w:numId="18">
    <w:abstractNumId w:val="18"/>
  </w:num>
  <w:num w:numId="19">
    <w:abstractNumId w:val="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BA"/>
    <w:rsid w:val="00016928"/>
    <w:rsid w:val="000233F7"/>
    <w:rsid w:val="00027B2D"/>
    <w:rsid w:val="0003737D"/>
    <w:rsid w:val="00086E5D"/>
    <w:rsid w:val="000A211C"/>
    <w:rsid w:val="000B03E9"/>
    <w:rsid w:val="000E10DC"/>
    <w:rsid w:val="000E7E80"/>
    <w:rsid w:val="00104C62"/>
    <w:rsid w:val="00112E04"/>
    <w:rsid w:val="001160CB"/>
    <w:rsid w:val="001206F1"/>
    <w:rsid w:val="001537BD"/>
    <w:rsid w:val="001539D2"/>
    <w:rsid w:val="00154B9F"/>
    <w:rsid w:val="00162B33"/>
    <w:rsid w:val="001720DA"/>
    <w:rsid w:val="00173BA2"/>
    <w:rsid w:val="00176D63"/>
    <w:rsid w:val="001B40DD"/>
    <w:rsid w:val="001D7FCA"/>
    <w:rsid w:val="001F4409"/>
    <w:rsid w:val="0020156F"/>
    <w:rsid w:val="00206FE8"/>
    <w:rsid w:val="002204C6"/>
    <w:rsid w:val="00226CC4"/>
    <w:rsid w:val="002275B4"/>
    <w:rsid w:val="002323A4"/>
    <w:rsid w:val="0024194C"/>
    <w:rsid w:val="002829BA"/>
    <w:rsid w:val="002871E5"/>
    <w:rsid w:val="002E5D92"/>
    <w:rsid w:val="00300BE1"/>
    <w:rsid w:val="003061DE"/>
    <w:rsid w:val="00316DFA"/>
    <w:rsid w:val="00325951"/>
    <w:rsid w:val="0036396B"/>
    <w:rsid w:val="00370B36"/>
    <w:rsid w:val="00383F77"/>
    <w:rsid w:val="003C1A38"/>
    <w:rsid w:val="003C252B"/>
    <w:rsid w:val="003D0C1F"/>
    <w:rsid w:val="003D2AB3"/>
    <w:rsid w:val="003D2E42"/>
    <w:rsid w:val="003F4A11"/>
    <w:rsid w:val="003F514C"/>
    <w:rsid w:val="00420D63"/>
    <w:rsid w:val="004222F0"/>
    <w:rsid w:val="0047091C"/>
    <w:rsid w:val="00484027"/>
    <w:rsid w:val="00487C33"/>
    <w:rsid w:val="00497143"/>
    <w:rsid w:val="004A1742"/>
    <w:rsid w:val="004A6FE4"/>
    <w:rsid w:val="004B3D03"/>
    <w:rsid w:val="004C2F3B"/>
    <w:rsid w:val="004D4D4F"/>
    <w:rsid w:val="00502EE4"/>
    <w:rsid w:val="00520DD1"/>
    <w:rsid w:val="00524B73"/>
    <w:rsid w:val="0053596A"/>
    <w:rsid w:val="00547F4D"/>
    <w:rsid w:val="00565873"/>
    <w:rsid w:val="005958C9"/>
    <w:rsid w:val="005965D9"/>
    <w:rsid w:val="005A3A53"/>
    <w:rsid w:val="005C38F2"/>
    <w:rsid w:val="005C3B1C"/>
    <w:rsid w:val="005C52B2"/>
    <w:rsid w:val="005C58E5"/>
    <w:rsid w:val="005C6D08"/>
    <w:rsid w:val="005D7DD9"/>
    <w:rsid w:val="005E15A2"/>
    <w:rsid w:val="005F17C3"/>
    <w:rsid w:val="00610D32"/>
    <w:rsid w:val="0061225D"/>
    <w:rsid w:val="00615DD5"/>
    <w:rsid w:val="006167A8"/>
    <w:rsid w:val="00633DE5"/>
    <w:rsid w:val="00657D86"/>
    <w:rsid w:val="0066381D"/>
    <w:rsid w:val="006650D2"/>
    <w:rsid w:val="00667621"/>
    <w:rsid w:val="006A4666"/>
    <w:rsid w:val="006A5980"/>
    <w:rsid w:val="006A6B6C"/>
    <w:rsid w:val="006B4158"/>
    <w:rsid w:val="006B59E7"/>
    <w:rsid w:val="006D1C2A"/>
    <w:rsid w:val="0070699B"/>
    <w:rsid w:val="007077DE"/>
    <w:rsid w:val="0071015E"/>
    <w:rsid w:val="00714026"/>
    <w:rsid w:val="00742DC3"/>
    <w:rsid w:val="00744592"/>
    <w:rsid w:val="00747278"/>
    <w:rsid w:val="00747526"/>
    <w:rsid w:val="00766CE9"/>
    <w:rsid w:val="007A4466"/>
    <w:rsid w:val="007A4B6A"/>
    <w:rsid w:val="007D1917"/>
    <w:rsid w:val="007D42B5"/>
    <w:rsid w:val="007D6393"/>
    <w:rsid w:val="007F4537"/>
    <w:rsid w:val="007F45FC"/>
    <w:rsid w:val="00802E92"/>
    <w:rsid w:val="00804EE8"/>
    <w:rsid w:val="00823BDD"/>
    <w:rsid w:val="00827958"/>
    <w:rsid w:val="00835E28"/>
    <w:rsid w:val="00842BBA"/>
    <w:rsid w:val="00875C9A"/>
    <w:rsid w:val="00882F57"/>
    <w:rsid w:val="00890A2C"/>
    <w:rsid w:val="008B0837"/>
    <w:rsid w:val="008B2E06"/>
    <w:rsid w:val="008D3F47"/>
    <w:rsid w:val="009065C8"/>
    <w:rsid w:val="00912E3F"/>
    <w:rsid w:val="00916948"/>
    <w:rsid w:val="00927D1C"/>
    <w:rsid w:val="00946FFC"/>
    <w:rsid w:val="0094793D"/>
    <w:rsid w:val="009527DB"/>
    <w:rsid w:val="00970BCC"/>
    <w:rsid w:val="009A000A"/>
    <w:rsid w:val="009B1FD6"/>
    <w:rsid w:val="009B3757"/>
    <w:rsid w:val="009C7186"/>
    <w:rsid w:val="009F16A9"/>
    <w:rsid w:val="009F3ECD"/>
    <w:rsid w:val="00A1067A"/>
    <w:rsid w:val="00A123D8"/>
    <w:rsid w:val="00A21267"/>
    <w:rsid w:val="00A60AD9"/>
    <w:rsid w:val="00A61E06"/>
    <w:rsid w:val="00A65959"/>
    <w:rsid w:val="00A7042D"/>
    <w:rsid w:val="00A72371"/>
    <w:rsid w:val="00A82B4E"/>
    <w:rsid w:val="00AA1BA8"/>
    <w:rsid w:val="00AA570E"/>
    <w:rsid w:val="00AA59CD"/>
    <w:rsid w:val="00AA7009"/>
    <w:rsid w:val="00AB5DEE"/>
    <w:rsid w:val="00AC3F0C"/>
    <w:rsid w:val="00AC5F1F"/>
    <w:rsid w:val="00AD7541"/>
    <w:rsid w:val="00B00E55"/>
    <w:rsid w:val="00B02EA1"/>
    <w:rsid w:val="00B045D6"/>
    <w:rsid w:val="00B23311"/>
    <w:rsid w:val="00B71A74"/>
    <w:rsid w:val="00B71D20"/>
    <w:rsid w:val="00B873B4"/>
    <w:rsid w:val="00BB1937"/>
    <w:rsid w:val="00BB2DFF"/>
    <w:rsid w:val="00BD0A05"/>
    <w:rsid w:val="00C23568"/>
    <w:rsid w:val="00C37D97"/>
    <w:rsid w:val="00C55E2B"/>
    <w:rsid w:val="00C60EAB"/>
    <w:rsid w:val="00C70077"/>
    <w:rsid w:val="00C743BB"/>
    <w:rsid w:val="00C7725F"/>
    <w:rsid w:val="00C80E35"/>
    <w:rsid w:val="00C87089"/>
    <w:rsid w:val="00C97DF9"/>
    <w:rsid w:val="00CA75B9"/>
    <w:rsid w:val="00CC0E65"/>
    <w:rsid w:val="00CC12A3"/>
    <w:rsid w:val="00CD5029"/>
    <w:rsid w:val="00CE0F64"/>
    <w:rsid w:val="00D00589"/>
    <w:rsid w:val="00D34E88"/>
    <w:rsid w:val="00D4369F"/>
    <w:rsid w:val="00D44106"/>
    <w:rsid w:val="00D50FD5"/>
    <w:rsid w:val="00D53752"/>
    <w:rsid w:val="00D559A9"/>
    <w:rsid w:val="00D656F2"/>
    <w:rsid w:val="00D7081C"/>
    <w:rsid w:val="00DA4D29"/>
    <w:rsid w:val="00DA6660"/>
    <w:rsid w:val="00DC0309"/>
    <w:rsid w:val="00DC7B1E"/>
    <w:rsid w:val="00E07DB8"/>
    <w:rsid w:val="00E24ADA"/>
    <w:rsid w:val="00E354AB"/>
    <w:rsid w:val="00E56D37"/>
    <w:rsid w:val="00E8413E"/>
    <w:rsid w:val="00EA234B"/>
    <w:rsid w:val="00EB72C2"/>
    <w:rsid w:val="00EE2FA5"/>
    <w:rsid w:val="00EE3822"/>
    <w:rsid w:val="00F01508"/>
    <w:rsid w:val="00F40034"/>
    <w:rsid w:val="00F46110"/>
    <w:rsid w:val="00F46477"/>
    <w:rsid w:val="00F5497B"/>
    <w:rsid w:val="00F573DD"/>
    <w:rsid w:val="00F614D6"/>
    <w:rsid w:val="00F9585F"/>
    <w:rsid w:val="00FD647C"/>
    <w:rsid w:val="00FD657D"/>
    <w:rsid w:val="00FD7E2F"/>
    <w:rsid w:val="00FE2EEA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0783"/>
  <w15:docId w15:val="{59F12950-EB8F-4FCE-BD63-722ED78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29BA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61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25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F45F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7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B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27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B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56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14</cp:revision>
  <cp:lastPrinted>2024-04-08T07:43:00Z</cp:lastPrinted>
  <dcterms:created xsi:type="dcterms:W3CDTF">2024-03-28T08:37:00Z</dcterms:created>
  <dcterms:modified xsi:type="dcterms:W3CDTF">2024-04-08T07:43:00Z</dcterms:modified>
</cp:coreProperties>
</file>